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8240B0" w14:textId="77777777" w:rsidR="00810DFC" w:rsidRDefault="00810DFC" w:rsidP="00810DFC">
      <w:pPr>
        <w:tabs>
          <w:tab w:val="left" w:pos="840"/>
          <w:tab w:val="left" w:pos="4800"/>
        </w:tabs>
        <w:spacing w:after="0"/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eastAsia="es-CL"/>
        </w:rPr>
        <w:drawing>
          <wp:anchor distT="0" distB="0" distL="114300" distR="114300" simplePos="0" relativeHeight="251662336" behindDoc="1" locked="0" layoutInCell="1" allowOverlap="1" wp14:anchorId="01EE5E4B" wp14:editId="30A40D49">
            <wp:simplePos x="0" y="0"/>
            <wp:positionH relativeFrom="column">
              <wp:posOffset>310515</wp:posOffset>
            </wp:positionH>
            <wp:positionV relativeFrom="paragraph">
              <wp:posOffset>-614045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80262743"/>
      <w:r>
        <w:rPr>
          <w:rFonts w:ascii="Calibri" w:hAnsi="Calibri"/>
          <w:b/>
          <w:sz w:val="16"/>
          <w:szCs w:val="16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28F872BD" w14:textId="77777777" w:rsidR="00810DFC" w:rsidRPr="00041810" w:rsidRDefault="00810DFC" w:rsidP="00810DFC">
      <w:pPr>
        <w:spacing w:after="0"/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5E567C1F" w14:textId="77777777" w:rsidR="00810DFC" w:rsidRPr="00F63AD1" w:rsidRDefault="00810DFC" w:rsidP="00810DFC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36E4ABB2" w14:textId="77777777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Formulario postulación Nivel I Etapa de Planta Superior</w:t>
      </w:r>
    </w:p>
    <w:p w14:paraId="7D9B9DDB" w14:textId="77777777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Servicio de Salud Coquimbo</w:t>
      </w:r>
    </w:p>
    <w:p w14:paraId="5603E4BA" w14:textId="77777777" w:rsidR="00810DFC" w:rsidRDefault="00810DFC" w:rsidP="00810DFC">
      <w:pPr>
        <w:spacing w:after="0"/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14:paraId="6E6A8B4F" w14:textId="77777777" w:rsidR="00810DFC" w:rsidRDefault="00810DFC" w:rsidP="00810DFC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p w14:paraId="086F4A71" w14:textId="77777777" w:rsidR="00810DFC" w:rsidRDefault="00810DFC" w:rsidP="00810DFC">
      <w:pPr>
        <w:jc w:val="both"/>
        <w:rPr>
          <w:rFonts w:ascii="Calibri" w:hAnsi="Calibri"/>
        </w:rPr>
      </w:pPr>
      <w:r>
        <w:rPr>
          <w:rFonts w:ascii="Calibri" w:hAnsi="Calibri"/>
        </w:rPr>
        <w:t>En atención a Artículo 5°</w:t>
      </w:r>
      <w:r>
        <w:rPr>
          <w:rStyle w:val="Refdenotaalpie"/>
          <w:rFonts w:ascii="Calibri" w:hAnsi="Calibri"/>
        </w:rPr>
        <w:footnoteReference w:id="1"/>
      </w:r>
      <w:r>
        <w:rPr>
          <w:rFonts w:ascii="Calibri" w:hAnsi="Calibri"/>
        </w:rPr>
        <w:t xml:space="preserve"> sobre carrera funcionaria de los profesionales funcionarios, difusión interna de plazas y de acuerdo con las facultades que le confiere el artículo 21°</w:t>
      </w:r>
      <w:r>
        <w:rPr>
          <w:rStyle w:val="Refdenotaalpie"/>
          <w:rFonts w:ascii="Calibri" w:hAnsi="Calibri"/>
        </w:rPr>
        <w:footnoteReference w:id="2"/>
      </w:r>
      <w:r>
        <w:rPr>
          <w:rFonts w:ascii="Calibri" w:hAnsi="Calibri"/>
        </w:rPr>
        <w:t xml:space="preserve"> de la Ley 19.664, solicito a usted, tenga a bien, considerar la presente postulación al cargo y condiciones que se señalan, a contar de la fecha determinada en dicha difusión:</w:t>
      </w:r>
    </w:p>
    <w:tbl>
      <w:tblPr>
        <w:tblpPr w:leftFromText="141" w:rightFromText="141" w:vertAnchor="page" w:horzAnchor="margin" w:tblpXSpec="center" w:tblpY="4696"/>
        <w:tblW w:w="9851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3570"/>
        <w:gridCol w:w="1809"/>
        <w:gridCol w:w="1134"/>
        <w:gridCol w:w="3338"/>
      </w:tblGrid>
      <w:tr w:rsidR="00810DFC" w:rsidRPr="00CA25C9" w14:paraId="59F400B7" w14:textId="77777777" w:rsidTr="00CA25C9">
        <w:trPr>
          <w:trHeight w:val="20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14:paraId="30878487" w14:textId="77777777" w:rsidR="00810DFC" w:rsidRPr="00CA25C9" w:rsidRDefault="000453DC" w:rsidP="00CA25C9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IDENTIFICACION DEL POSTULANTE</w:t>
            </w:r>
          </w:p>
        </w:tc>
      </w:tr>
      <w:tr w:rsidR="00810DFC" w:rsidRPr="00CA25C9" w14:paraId="2AE6D573" w14:textId="77777777" w:rsidTr="00CA25C9">
        <w:trPr>
          <w:trHeight w:val="131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00CC45E0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PATERNO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37A14A3D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MATERNO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41A9D1EA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NOMBRES</w:t>
            </w:r>
          </w:p>
        </w:tc>
      </w:tr>
      <w:tr w:rsidR="00810DFC" w:rsidRPr="00CA25C9" w14:paraId="732AC9FE" w14:textId="77777777" w:rsidTr="00CA25C9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749775A4" w14:textId="77777777"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7188FEC0" w14:textId="77777777"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2FA1F46D" w14:textId="77777777"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810DFC" w:rsidRPr="00CA25C9" w14:paraId="4432FCA4" w14:textId="77777777" w:rsidTr="00CA25C9">
        <w:trPr>
          <w:trHeight w:val="122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4B9411A7" w14:textId="77777777" w:rsidR="00810DF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RUN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0A762197" w14:textId="77777777" w:rsidR="00810DFC" w:rsidRPr="00CA25C9" w:rsidRDefault="000453D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ESTABLECIMIENTO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70F3633D" w14:textId="77777777" w:rsidR="00810DFC" w:rsidRPr="00CA25C9" w:rsidRDefault="000453D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TELEFONO</w:t>
            </w:r>
          </w:p>
        </w:tc>
      </w:tr>
      <w:tr w:rsidR="00810DFC" w:rsidRPr="00CA25C9" w14:paraId="15E3738B" w14:textId="77777777" w:rsidTr="00CA25C9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7313058E" w14:textId="77777777"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3BC8FA98" w14:textId="77777777"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2842632D" w14:textId="77777777" w:rsidR="00810DFC" w:rsidRPr="00CA25C9" w:rsidRDefault="00810DFC" w:rsidP="00810DFC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810DFC" w:rsidRPr="00CA25C9" w14:paraId="0F0CECB8" w14:textId="77777777" w:rsidTr="00CA25C9">
        <w:trPr>
          <w:trHeight w:val="122"/>
          <w:tblCellSpacing w:w="20" w:type="dxa"/>
        </w:trPr>
        <w:tc>
          <w:tcPr>
            <w:tcW w:w="6453" w:type="dxa"/>
            <w:gridSpan w:val="3"/>
            <w:shd w:val="clear" w:color="auto" w:fill="D5DCE4" w:themeFill="text2" w:themeFillTint="33"/>
          </w:tcPr>
          <w:p w14:paraId="51D445D4" w14:textId="77777777" w:rsidR="00810DF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DOMICILIO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5787C7E8" w14:textId="77777777" w:rsidR="00810DFC" w:rsidRPr="00CA25C9" w:rsidRDefault="000453D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COMUNA</w:t>
            </w:r>
          </w:p>
        </w:tc>
      </w:tr>
      <w:tr w:rsidR="00810DFC" w:rsidRPr="00CA25C9" w14:paraId="6E6A0B03" w14:textId="77777777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auto"/>
          </w:tcPr>
          <w:p w14:paraId="7DE215B9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656853F7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810DFC" w:rsidRPr="00CA25C9" w14:paraId="09CA53F8" w14:textId="77777777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D5DCE4" w:themeFill="text2" w:themeFillTint="33"/>
          </w:tcPr>
          <w:p w14:paraId="75355B96" w14:textId="77777777" w:rsidR="00810DF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CORREO ELECTRONICO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1B07801B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CARGO</w:t>
            </w:r>
            <w:r w:rsidR="000453DC" w:rsidRPr="00CA25C9">
              <w:rPr>
                <w:rFonts w:ascii="Verdana" w:hAnsi="Verdana" w:cs="Arial"/>
                <w:b/>
                <w:sz w:val="16"/>
                <w:szCs w:val="16"/>
              </w:rPr>
              <w:t xml:space="preserve"> ACTUAL</w:t>
            </w:r>
          </w:p>
        </w:tc>
      </w:tr>
      <w:tr w:rsidR="00810DFC" w:rsidRPr="00CA25C9" w14:paraId="2C02F7FE" w14:textId="77777777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auto"/>
          </w:tcPr>
          <w:p w14:paraId="32040180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5EBA4C03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0453DC" w:rsidRPr="00CA25C9" w14:paraId="0EF049C5" w14:textId="77777777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14:paraId="08F08A24" w14:textId="77777777" w:rsidR="000453DC" w:rsidRPr="00CA25C9" w:rsidRDefault="00CA25C9" w:rsidP="00C4623E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CARGO POSTULADO</w:t>
            </w:r>
          </w:p>
        </w:tc>
      </w:tr>
      <w:tr w:rsidR="000453DC" w:rsidRPr="00CA25C9" w14:paraId="572AE989" w14:textId="77777777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D5DCE4" w:themeFill="text2" w:themeFillTint="33"/>
          </w:tcPr>
          <w:p w14:paraId="334AB101" w14:textId="77777777" w:rsidR="000453D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CA25C9">
              <w:rPr>
                <w:rFonts w:ascii="Verdana" w:hAnsi="Verdana" w:cs="Arial"/>
                <w:b/>
                <w:sz w:val="16"/>
                <w:szCs w:val="16"/>
              </w:rPr>
              <w:t>N°</w:t>
            </w:r>
            <w:proofErr w:type="spellEnd"/>
            <w:r w:rsidRPr="00CA25C9">
              <w:rPr>
                <w:rFonts w:ascii="Verdana" w:hAnsi="Verdana" w:cs="Arial"/>
                <w:b/>
                <w:sz w:val="16"/>
                <w:szCs w:val="16"/>
              </w:rPr>
              <w:t xml:space="preserve"> CIRCULAR DIFUSIÓN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5375542B" w14:textId="77777777" w:rsidR="000453DC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CÓDIGO DE POSTULACIÓN</w:t>
            </w:r>
          </w:p>
        </w:tc>
      </w:tr>
      <w:tr w:rsidR="00810DFC" w:rsidRPr="00CA25C9" w14:paraId="7E167F77" w14:textId="77777777" w:rsidTr="00CA25C9">
        <w:trPr>
          <w:trHeight w:val="131"/>
          <w:tblCellSpacing w:w="20" w:type="dxa"/>
        </w:trPr>
        <w:tc>
          <w:tcPr>
            <w:tcW w:w="6453" w:type="dxa"/>
            <w:gridSpan w:val="3"/>
            <w:shd w:val="clear" w:color="auto" w:fill="auto"/>
          </w:tcPr>
          <w:p w14:paraId="244E0689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605D8079" w14:textId="77777777" w:rsidR="00810DFC" w:rsidRPr="00CA25C9" w:rsidRDefault="00810DFC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4623E" w:rsidRPr="00CA25C9" w14:paraId="18174065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4024EC72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CARGO AL QUE POSTULA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638FA0C3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ESPECIALIDAD</w:t>
            </w:r>
          </w:p>
        </w:tc>
      </w:tr>
      <w:tr w:rsidR="00C4623E" w:rsidRPr="00CA25C9" w14:paraId="37307E1B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4F0E1737" w14:textId="77777777"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6A9D7F7B" w14:textId="77777777"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A25C9" w:rsidRPr="00CA25C9" w14:paraId="156B7BF9" w14:textId="77777777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14:paraId="5A62A547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ETAPA Y NIVEL</w:t>
            </w:r>
          </w:p>
        </w:tc>
      </w:tr>
      <w:tr w:rsidR="00CA25C9" w:rsidRPr="00CA25C9" w14:paraId="59AFA49B" w14:textId="77777777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auto"/>
          </w:tcPr>
          <w:p w14:paraId="577FB781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PLANTA SUPERIOR, NIVEL I DE EXPERIENCIA CALIFICADA.</w:t>
            </w:r>
          </w:p>
        </w:tc>
      </w:tr>
      <w:tr w:rsidR="00C4623E" w:rsidRPr="00CA25C9" w14:paraId="47A28EA3" w14:textId="77777777" w:rsidTr="00CA25C9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14:paraId="424AB8DB" w14:textId="77777777" w:rsidR="00C4623E" w:rsidRPr="00CA25C9" w:rsidRDefault="00CA25C9" w:rsidP="00C4623E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ANTECEDENTES ACREDITADOS POR LA UNIDAD DE PERSONAL DEL ESTABLECIMIENTO</w:t>
            </w:r>
          </w:p>
        </w:tc>
      </w:tr>
      <w:tr w:rsidR="00C4623E" w:rsidRPr="00CA25C9" w14:paraId="36CA7B02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4246DE54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ANTIGÜEDAD EN EL ESTABLECIMIENTO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33CC118F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ANTIGÜEDAD EJERCICIO DE LA PROFESIÓN</w:t>
            </w:r>
          </w:p>
        </w:tc>
      </w:tr>
      <w:tr w:rsidR="00C4623E" w:rsidRPr="00CA25C9" w14:paraId="5F9B5460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10DDD053" w14:textId="77777777"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288DB667" w14:textId="77777777"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4623E" w:rsidRPr="00CA25C9" w14:paraId="1128DCCC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6500C13D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HORAS CONTRATADAS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69021D3F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CALIDAD JURÍDICA</w:t>
            </w:r>
          </w:p>
        </w:tc>
      </w:tr>
      <w:tr w:rsidR="00C4623E" w:rsidRPr="00CA25C9" w14:paraId="5AC296C4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67AB2897" w14:textId="77777777"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2C4128AF" w14:textId="77777777" w:rsidR="00C4623E" w:rsidRPr="00CA25C9" w:rsidRDefault="00C4623E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4623E" w:rsidRPr="00CA25C9" w14:paraId="6947A82C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761ECB32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TRIENIOS</w:t>
            </w:r>
            <w:r w:rsidR="00B27B61">
              <w:rPr>
                <w:rFonts w:ascii="Verdana" w:hAnsi="Verdana" w:cs="Arial"/>
                <w:b/>
                <w:sz w:val="16"/>
                <w:szCs w:val="16"/>
              </w:rPr>
              <w:t xml:space="preserve"> RECONOCIDOS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16662FE2" w14:textId="77777777" w:rsidR="00C4623E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ÚLTIMA RESOLUCIÓN CONTRATO SIAPER</w:t>
            </w:r>
          </w:p>
        </w:tc>
      </w:tr>
      <w:tr w:rsidR="00CA25C9" w:rsidRPr="00CA25C9" w14:paraId="11721C4D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7D0B8D3A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3F35E3D4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A25C9" w:rsidRPr="00CA25C9" w14:paraId="319EB251" w14:textId="77777777" w:rsidTr="00CA25C9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61B4791B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POSTULANTE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6396F76B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Y TIMBRE UNIDAD DE PERSONAL</w:t>
            </w:r>
          </w:p>
        </w:tc>
      </w:tr>
      <w:tr w:rsidR="00CA25C9" w:rsidRPr="00CA25C9" w14:paraId="4978A7EA" w14:textId="77777777" w:rsidTr="00CA25C9">
        <w:trPr>
          <w:trHeight w:val="850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302B9D3A" w14:textId="77777777" w:rsidR="00CA25C9" w:rsidRPr="00CA25C9" w:rsidRDefault="00CA25C9" w:rsidP="00CA25C9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143B7EB5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CA25C9" w:rsidRPr="00CA25C9" w14:paraId="134CB97F" w14:textId="77777777" w:rsidTr="00B50352">
        <w:trPr>
          <w:trHeight w:val="44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  <w:vAlign w:val="center"/>
          </w:tcPr>
          <w:p w14:paraId="34CEA4C2" w14:textId="77777777" w:rsidR="00CA25C9" w:rsidRPr="00CA25C9" w:rsidRDefault="00CA25C9" w:rsidP="00B50352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FECHA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 DE PRESENTACIÓN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76937DC4" w14:textId="77777777" w:rsidR="00CA25C9" w:rsidRPr="00CA25C9" w:rsidRDefault="00CA25C9" w:rsidP="00810DFC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bookmarkEnd w:id="0"/>
    </w:tbl>
    <w:p w14:paraId="01750931" w14:textId="77777777" w:rsidR="00000000" w:rsidRDefault="00000000" w:rsidP="00CA25C9"/>
    <w:sectPr w:rsidR="00136B6C" w:rsidSect="00CA25C9">
      <w:pgSz w:w="12240" w:h="18720" w:code="41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CD9644" w14:textId="77777777" w:rsidR="00553174" w:rsidRDefault="00553174" w:rsidP="00810DFC">
      <w:pPr>
        <w:spacing w:after="0" w:line="240" w:lineRule="auto"/>
      </w:pPr>
      <w:r>
        <w:separator/>
      </w:r>
    </w:p>
  </w:endnote>
  <w:endnote w:type="continuationSeparator" w:id="0">
    <w:p w14:paraId="3AB10E48" w14:textId="77777777" w:rsidR="00553174" w:rsidRDefault="00553174" w:rsidP="00810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D8FB87" w14:textId="77777777" w:rsidR="00553174" w:rsidRDefault="00553174" w:rsidP="00810DFC">
      <w:pPr>
        <w:spacing w:after="0" w:line="240" w:lineRule="auto"/>
      </w:pPr>
      <w:r>
        <w:separator/>
      </w:r>
    </w:p>
  </w:footnote>
  <w:footnote w:type="continuationSeparator" w:id="0">
    <w:p w14:paraId="2CE74104" w14:textId="77777777" w:rsidR="00553174" w:rsidRDefault="00553174" w:rsidP="00810DFC">
      <w:pPr>
        <w:spacing w:after="0" w:line="240" w:lineRule="auto"/>
      </w:pPr>
      <w:r>
        <w:continuationSeparator/>
      </w:r>
    </w:p>
  </w:footnote>
  <w:footnote w:id="1">
    <w:p w14:paraId="5865352A" w14:textId="77777777" w:rsidR="00810DFC" w:rsidRDefault="00810DFC" w:rsidP="00810DFC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El Art. 5° de la ley </w:t>
      </w:r>
      <w:proofErr w:type="spellStart"/>
      <w:r>
        <w:rPr>
          <w:rFonts w:ascii="Calibri" w:hAnsi="Calibri"/>
          <w:sz w:val="16"/>
          <w:szCs w:val="16"/>
        </w:rPr>
        <w:t>N°</w:t>
      </w:r>
      <w:proofErr w:type="spellEnd"/>
      <w:r>
        <w:rPr>
          <w:rFonts w:ascii="Calibri" w:hAnsi="Calibri"/>
          <w:sz w:val="16"/>
          <w:szCs w:val="16"/>
        </w:rPr>
        <w:t xml:space="preserve"> 19.664, establece para los profesionales funcionarios no directivos que desempeñen jornadas diurnas de 11, 22, 33 y 44 horas semanales en los servicios de salud, una carrera funcionaria estructurada en dos etapas, entre ellas, la de Planta Superior, conformada por tres niveles, asociados a la percepción de la asignación de experiencia calificada, acorde lo prescrito en el artículo 32 de esa preceptiva.</w:t>
      </w:r>
    </w:p>
  </w:footnote>
  <w:footnote w:id="2">
    <w:p w14:paraId="3DB570D0" w14:textId="77777777" w:rsidR="00810DFC" w:rsidRDefault="00810DFC" w:rsidP="00810DFC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 Art. 21</w:t>
      </w:r>
      <w:proofErr w:type="gramStart"/>
      <w:r>
        <w:rPr>
          <w:rFonts w:ascii="Calibri" w:hAnsi="Calibri"/>
          <w:sz w:val="16"/>
          <w:szCs w:val="16"/>
        </w:rPr>
        <w:t>°.-</w:t>
      </w:r>
      <w:proofErr w:type="gramEnd"/>
      <w:r>
        <w:rPr>
          <w:rFonts w:ascii="Calibri" w:hAnsi="Calibri"/>
          <w:sz w:val="16"/>
          <w:szCs w:val="16"/>
        </w:rPr>
        <w:t xml:space="preserve"> Los Directores de los Servicios de Salud podrán, en ejercicio de sus atribuciones, contratar profesionales asimilados al Nivel I de la Etapa de Planta Superior, siempre que tengan más de seis años de ejercicio profesional y que se difundan públicamente las plazas a proveer.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BC732E"/>
    <w:multiLevelType w:val="hybridMultilevel"/>
    <w:tmpl w:val="16AAE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D032A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605552">
    <w:abstractNumId w:val="0"/>
  </w:num>
  <w:num w:numId="2" w16cid:durableId="16566442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FC"/>
    <w:rsid w:val="000453DC"/>
    <w:rsid w:val="00296783"/>
    <w:rsid w:val="002D2EFC"/>
    <w:rsid w:val="00553174"/>
    <w:rsid w:val="005846F9"/>
    <w:rsid w:val="00810DFC"/>
    <w:rsid w:val="00862822"/>
    <w:rsid w:val="00B27B61"/>
    <w:rsid w:val="00B50352"/>
    <w:rsid w:val="00C4623E"/>
    <w:rsid w:val="00CA2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78F15"/>
  <w15:chartTrackingRefBased/>
  <w15:docId w15:val="{993485E1-991C-463B-B7C2-4015F52A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9"/>
    <w:qFormat/>
    <w:rsid w:val="00810DFC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810DFC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810D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rsid w:val="00810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10DF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810DF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200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ivonne cuellar flores</cp:lastModifiedBy>
  <cp:revision>3</cp:revision>
  <dcterms:created xsi:type="dcterms:W3CDTF">2021-08-19T14:51:00Z</dcterms:created>
  <dcterms:modified xsi:type="dcterms:W3CDTF">2024-08-29T20:02:00Z</dcterms:modified>
</cp:coreProperties>
</file>