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7" w:rsidRDefault="002B4EC7" w:rsidP="003C40A2">
      <w:pPr>
        <w:rPr>
          <w:rFonts w:ascii="Verdana" w:hAnsi="Verdana"/>
          <w:b/>
          <w:noProof/>
          <w:sz w:val="16"/>
          <w:szCs w:val="16"/>
        </w:rPr>
      </w:pPr>
    </w:p>
    <w:p w:rsidR="002B4EC7" w:rsidRPr="00DB71E6" w:rsidRDefault="002B4EC7" w:rsidP="003C40A2">
      <w:pPr>
        <w:rPr>
          <w:rFonts w:ascii="Verdana" w:hAnsi="Verdana"/>
          <w:b/>
          <w:noProof/>
          <w:sz w:val="16"/>
          <w:szCs w:val="16"/>
        </w:rPr>
      </w:pPr>
    </w:p>
    <w:tbl>
      <w:tblPr>
        <w:tblStyle w:val="Tablaconcuadrcula"/>
        <w:tblW w:w="9418" w:type="dxa"/>
        <w:tblLook w:val="01E0" w:firstRow="1" w:lastRow="1" w:firstColumn="1" w:lastColumn="1" w:noHBand="0" w:noVBand="0"/>
      </w:tblPr>
      <w:tblGrid>
        <w:gridCol w:w="4889"/>
        <w:gridCol w:w="4529"/>
      </w:tblGrid>
      <w:tr w:rsidR="00D74F9F" w:rsidRPr="00A5438A" w:rsidTr="00F87824">
        <w:trPr>
          <w:trHeight w:val="1034"/>
        </w:trPr>
        <w:tc>
          <w:tcPr>
            <w:tcW w:w="4889" w:type="dxa"/>
          </w:tcPr>
          <w:p w:rsidR="00712CAF" w:rsidRPr="00301248" w:rsidRDefault="00712CAF" w:rsidP="00712CAF">
            <w:pPr>
              <w:rPr>
                <w:rFonts w:ascii="Verdana" w:hAnsi="Verdana"/>
                <w:b/>
                <w:sz w:val="20"/>
                <w:szCs w:val="20"/>
                <w:lang w:val="es-MX"/>
              </w:rPr>
            </w:pPr>
            <w:r w:rsidRPr="00301248">
              <w:rPr>
                <w:rFonts w:ascii="Verdana" w:hAnsi="Verdana"/>
                <w:b/>
                <w:sz w:val="20"/>
                <w:szCs w:val="20"/>
                <w:lang w:val="es-MX"/>
              </w:rPr>
              <w:t>ACTA REUNIÓN ORDINARIA DEL CONSEJO SOCIEDAD CIVIL</w:t>
            </w:r>
          </w:p>
          <w:p w:rsidR="00712CAF" w:rsidRPr="00301248" w:rsidRDefault="00712CAF" w:rsidP="00712CAF">
            <w:pPr>
              <w:rPr>
                <w:rFonts w:ascii="Verdana" w:hAnsi="Verdana"/>
                <w:b/>
                <w:sz w:val="20"/>
                <w:szCs w:val="20"/>
                <w:lang w:val="es-MX"/>
              </w:rPr>
            </w:pPr>
          </w:p>
          <w:p w:rsidR="00D74F9F" w:rsidRPr="00A5438A" w:rsidRDefault="00712CAF" w:rsidP="00712CAF">
            <w:pPr>
              <w:jc w:val="both"/>
              <w:rPr>
                <w:rFonts w:ascii="Verdana" w:hAnsi="Verdana"/>
                <w:b/>
                <w:sz w:val="20"/>
                <w:szCs w:val="20"/>
                <w:lang w:val="es-MX"/>
              </w:rPr>
            </w:pPr>
            <w:r w:rsidRPr="00301248">
              <w:rPr>
                <w:rFonts w:ascii="Verdana" w:hAnsi="Verdana"/>
                <w:b/>
                <w:sz w:val="20"/>
                <w:szCs w:val="20"/>
                <w:lang w:val="es-MX"/>
              </w:rPr>
              <w:t>SERVICIO DE SALUD COQUIMBO</w:t>
            </w:r>
          </w:p>
        </w:tc>
        <w:tc>
          <w:tcPr>
            <w:tcW w:w="4529" w:type="dxa"/>
          </w:tcPr>
          <w:p w:rsidR="00712CAF" w:rsidRPr="00301248" w:rsidRDefault="00712CAF" w:rsidP="00712CAF">
            <w:pPr>
              <w:rPr>
                <w:rFonts w:ascii="Verdana" w:hAnsi="Verdana"/>
                <w:b/>
                <w:sz w:val="20"/>
                <w:szCs w:val="20"/>
                <w:lang w:val="es-MX"/>
              </w:rPr>
            </w:pPr>
            <w:r>
              <w:rPr>
                <w:rFonts w:ascii="Verdana" w:hAnsi="Verdana"/>
                <w:b/>
                <w:sz w:val="20"/>
                <w:szCs w:val="20"/>
                <w:lang w:val="es-MX"/>
              </w:rPr>
              <w:t>FECHA: 27/07</w:t>
            </w:r>
            <w:r w:rsidRPr="00301248">
              <w:rPr>
                <w:rFonts w:ascii="Verdana" w:hAnsi="Verdana"/>
                <w:b/>
                <w:sz w:val="20"/>
                <w:szCs w:val="20"/>
                <w:lang w:val="es-MX"/>
              </w:rPr>
              <w:t>/2017</w:t>
            </w:r>
          </w:p>
          <w:p w:rsidR="00D74F9F" w:rsidRPr="00A5438A" w:rsidRDefault="00F7648B" w:rsidP="00712CAF">
            <w:pPr>
              <w:jc w:val="both"/>
              <w:rPr>
                <w:rFonts w:ascii="Verdana" w:hAnsi="Verdana"/>
                <w:b/>
                <w:sz w:val="20"/>
                <w:szCs w:val="20"/>
                <w:lang w:val="es-MX"/>
              </w:rPr>
            </w:pPr>
            <w:r>
              <w:rPr>
                <w:rFonts w:ascii="Verdana" w:hAnsi="Verdana"/>
                <w:b/>
                <w:sz w:val="20"/>
                <w:szCs w:val="20"/>
                <w:lang w:val="es-MX"/>
              </w:rPr>
              <w:t>Horario: 10:0</w:t>
            </w:r>
            <w:r w:rsidR="00712CAF" w:rsidRPr="00301248">
              <w:rPr>
                <w:rFonts w:ascii="Verdana" w:hAnsi="Verdana"/>
                <w:b/>
                <w:sz w:val="20"/>
                <w:szCs w:val="20"/>
                <w:lang w:val="es-MX"/>
              </w:rPr>
              <w:t>0 a 13:30hrs.</w:t>
            </w:r>
          </w:p>
          <w:p w:rsidR="00D74F9F" w:rsidRDefault="00F7648B" w:rsidP="00ED423F">
            <w:pPr>
              <w:jc w:val="both"/>
              <w:rPr>
                <w:rFonts w:ascii="Verdana" w:hAnsi="Verdana"/>
                <w:b/>
                <w:sz w:val="20"/>
                <w:szCs w:val="20"/>
                <w:lang w:val="es-MX"/>
              </w:rPr>
            </w:pPr>
            <w:r>
              <w:rPr>
                <w:rFonts w:ascii="Verdana" w:hAnsi="Verdana"/>
                <w:b/>
                <w:sz w:val="20"/>
                <w:szCs w:val="20"/>
                <w:lang w:val="es-MX"/>
              </w:rPr>
              <w:t>Luga</w:t>
            </w:r>
            <w:r w:rsidR="00F87824">
              <w:rPr>
                <w:rFonts w:ascii="Verdana" w:hAnsi="Verdana"/>
                <w:b/>
                <w:sz w:val="20"/>
                <w:szCs w:val="20"/>
                <w:lang w:val="es-MX"/>
              </w:rPr>
              <w:t>r: Sala de reuniones, Liceo de N</w:t>
            </w:r>
            <w:r>
              <w:rPr>
                <w:rFonts w:ascii="Verdana" w:hAnsi="Verdana"/>
                <w:b/>
                <w:sz w:val="20"/>
                <w:szCs w:val="20"/>
                <w:lang w:val="es-MX"/>
              </w:rPr>
              <w:t>iñas Gabriela Mistral.</w:t>
            </w:r>
            <w:r w:rsidR="00D74F9F">
              <w:rPr>
                <w:rFonts w:ascii="Verdana" w:hAnsi="Verdana"/>
                <w:b/>
                <w:sz w:val="20"/>
                <w:szCs w:val="20"/>
                <w:lang w:val="es-MX"/>
              </w:rPr>
              <w:t xml:space="preserve"> </w:t>
            </w:r>
          </w:p>
          <w:p w:rsidR="00F7648B" w:rsidRPr="00892F6A" w:rsidRDefault="00F7648B" w:rsidP="00ED423F">
            <w:pPr>
              <w:jc w:val="both"/>
              <w:rPr>
                <w:rFonts w:ascii="Verdana" w:hAnsi="Verdana"/>
                <w:b/>
                <w:sz w:val="20"/>
                <w:szCs w:val="20"/>
                <w:lang w:val="es-MX"/>
              </w:rPr>
            </w:pPr>
          </w:p>
        </w:tc>
      </w:tr>
    </w:tbl>
    <w:p w:rsidR="00217BE4" w:rsidRPr="00F87824" w:rsidRDefault="00217BE4" w:rsidP="003C40A2">
      <w:pPr>
        <w:jc w:val="both"/>
        <w:rPr>
          <w:rFonts w:ascii="Verdana" w:hAnsi="Verdana"/>
          <w:sz w:val="20"/>
          <w:szCs w:val="20"/>
          <w:u w:val="single"/>
        </w:rPr>
      </w:pPr>
    </w:p>
    <w:tbl>
      <w:tblPr>
        <w:tblStyle w:val="Tablaconcuadrcula"/>
        <w:tblW w:w="9493" w:type="dxa"/>
        <w:tblLook w:val="01E0" w:firstRow="1" w:lastRow="1" w:firstColumn="1" w:lastColumn="1" w:noHBand="0" w:noVBand="0"/>
      </w:tblPr>
      <w:tblGrid>
        <w:gridCol w:w="9493"/>
      </w:tblGrid>
      <w:tr w:rsidR="003C40A2" w:rsidRPr="00A5438A" w:rsidTr="00E700BB">
        <w:trPr>
          <w:trHeight w:val="244"/>
        </w:trPr>
        <w:tc>
          <w:tcPr>
            <w:tcW w:w="9493" w:type="dxa"/>
          </w:tcPr>
          <w:p w:rsidR="00521A70" w:rsidRPr="00F316CF" w:rsidRDefault="003C40A2" w:rsidP="00E700BB">
            <w:pPr>
              <w:ind w:right="-5282"/>
              <w:rPr>
                <w:rFonts w:ascii="Verdana" w:hAnsi="Verdana"/>
                <w:b/>
                <w:sz w:val="20"/>
                <w:szCs w:val="20"/>
                <w:lang w:val="es-MX"/>
              </w:rPr>
            </w:pPr>
            <w:r w:rsidRPr="00A5438A">
              <w:rPr>
                <w:rFonts w:ascii="Verdana" w:hAnsi="Verdana"/>
                <w:b/>
                <w:sz w:val="20"/>
                <w:szCs w:val="20"/>
                <w:lang w:val="es-MX"/>
              </w:rPr>
              <w:t>TEMA</w:t>
            </w:r>
            <w:r w:rsidR="00AA31B9">
              <w:rPr>
                <w:rFonts w:ascii="Verdana" w:hAnsi="Verdana"/>
                <w:b/>
                <w:sz w:val="20"/>
                <w:szCs w:val="20"/>
                <w:lang w:val="es-MX"/>
              </w:rPr>
              <w:t>S</w:t>
            </w:r>
            <w:r>
              <w:rPr>
                <w:rFonts w:ascii="Verdana" w:hAnsi="Verdana"/>
                <w:b/>
                <w:sz w:val="20"/>
                <w:szCs w:val="20"/>
                <w:lang w:val="es-MX"/>
              </w:rPr>
              <w:t xml:space="preserve"> TRATADOS</w:t>
            </w:r>
            <w:r w:rsidRPr="00A5438A">
              <w:rPr>
                <w:rFonts w:ascii="Verdana" w:hAnsi="Verdana"/>
                <w:b/>
                <w:sz w:val="20"/>
                <w:szCs w:val="20"/>
                <w:lang w:val="es-MX"/>
              </w:rPr>
              <w:t>:</w:t>
            </w:r>
          </w:p>
        </w:tc>
      </w:tr>
      <w:tr w:rsidR="006E2BA7" w:rsidRPr="00A5438A" w:rsidTr="00FA32DE">
        <w:trPr>
          <w:trHeight w:val="500"/>
        </w:trPr>
        <w:tc>
          <w:tcPr>
            <w:tcW w:w="9493" w:type="dxa"/>
          </w:tcPr>
          <w:p w:rsidR="00E71DE6" w:rsidRPr="00301248" w:rsidRDefault="00E71DE6" w:rsidP="00E71DE6">
            <w:pPr>
              <w:ind w:right="-5282"/>
              <w:rPr>
                <w:rFonts w:ascii="Verdana" w:hAnsi="Verdana"/>
                <w:b/>
                <w:sz w:val="20"/>
                <w:szCs w:val="20"/>
                <w:lang w:val="es-MX"/>
              </w:rPr>
            </w:pPr>
            <w:r w:rsidRPr="00301248">
              <w:rPr>
                <w:rFonts w:ascii="Verdana" w:hAnsi="Verdana"/>
                <w:b/>
                <w:sz w:val="20"/>
                <w:szCs w:val="20"/>
                <w:lang w:val="es-MX"/>
              </w:rPr>
              <w:t>TEMAS TRATADOS:</w:t>
            </w:r>
          </w:p>
          <w:p w:rsidR="00E71DE6" w:rsidRPr="00301248" w:rsidRDefault="00E71DE6" w:rsidP="00E71DE6">
            <w:pPr>
              <w:pStyle w:val="Prrafodelista"/>
              <w:numPr>
                <w:ilvl w:val="0"/>
                <w:numId w:val="7"/>
              </w:numPr>
              <w:rPr>
                <w:rFonts w:ascii="Verdana" w:hAnsi="Verdana"/>
                <w:b/>
                <w:sz w:val="20"/>
                <w:szCs w:val="20"/>
              </w:rPr>
            </w:pPr>
            <w:r w:rsidRPr="00301248">
              <w:rPr>
                <w:rFonts w:ascii="Verdana" w:hAnsi="Verdana"/>
                <w:b/>
                <w:sz w:val="20"/>
                <w:szCs w:val="20"/>
              </w:rPr>
              <w:t xml:space="preserve">- </w:t>
            </w:r>
            <w:r w:rsidR="004217A8">
              <w:rPr>
                <w:rFonts w:ascii="Verdana" w:hAnsi="Verdana"/>
                <w:b/>
                <w:sz w:val="20"/>
                <w:szCs w:val="20"/>
              </w:rPr>
              <w:t>LECTURA DE ÚLTIMA ACTA y MENCIÓN DE TEMAS A TRATAR</w:t>
            </w:r>
          </w:p>
          <w:p w:rsidR="00E71DE6" w:rsidRPr="00301248" w:rsidRDefault="004217A8" w:rsidP="00E71DE6">
            <w:pPr>
              <w:pStyle w:val="Prrafodelista"/>
              <w:numPr>
                <w:ilvl w:val="0"/>
                <w:numId w:val="7"/>
              </w:numPr>
              <w:rPr>
                <w:rFonts w:ascii="Verdana" w:hAnsi="Verdana"/>
                <w:b/>
                <w:sz w:val="20"/>
                <w:szCs w:val="20"/>
              </w:rPr>
            </w:pPr>
            <w:r>
              <w:rPr>
                <w:rFonts w:ascii="Verdana" w:hAnsi="Verdana"/>
                <w:b/>
                <w:sz w:val="20"/>
                <w:szCs w:val="20"/>
              </w:rPr>
              <w:t>– PRESENTACIÓN PROGRAMA ECOLÓGICO MULTI FAMILIAR</w:t>
            </w:r>
          </w:p>
          <w:p w:rsidR="00E71DE6" w:rsidRPr="00301248" w:rsidRDefault="00C81FEA" w:rsidP="00E71DE6">
            <w:pPr>
              <w:pStyle w:val="Prrafodelista"/>
              <w:numPr>
                <w:ilvl w:val="0"/>
                <w:numId w:val="7"/>
              </w:numPr>
              <w:rPr>
                <w:rFonts w:ascii="Verdana" w:hAnsi="Verdana"/>
                <w:b/>
                <w:sz w:val="20"/>
                <w:szCs w:val="20"/>
              </w:rPr>
            </w:pPr>
            <w:r>
              <w:rPr>
                <w:rFonts w:ascii="Verdana" w:hAnsi="Verdana"/>
                <w:b/>
                <w:sz w:val="20"/>
                <w:szCs w:val="20"/>
              </w:rPr>
              <w:t>–</w:t>
            </w:r>
            <w:r w:rsidR="00E71DE6" w:rsidRPr="00301248">
              <w:rPr>
                <w:rFonts w:ascii="Verdana" w:hAnsi="Verdana"/>
                <w:b/>
                <w:sz w:val="20"/>
                <w:szCs w:val="20"/>
              </w:rPr>
              <w:t xml:space="preserve"> </w:t>
            </w:r>
            <w:r>
              <w:rPr>
                <w:rFonts w:ascii="Verdana" w:hAnsi="Verdana"/>
                <w:b/>
                <w:sz w:val="20"/>
                <w:szCs w:val="20"/>
              </w:rPr>
              <w:t>VOTACIÓN NUEVOS REPRESENTANTES DEL CSC</w:t>
            </w:r>
          </w:p>
          <w:p w:rsidR="006E2BA7" w:rsidRDefault="00126247" w:rsidP="00E71DE6">
            <w:pPr>
              <w:ind w:right="-5282"/>
              <w:rPr>
                <w:rFonts w:ascii="Verdana" w:hAnsi="Verdana"/>
                <w:b/>
                <w:sz w:val="20"/>
                <w:szCs w:val="20"/>
              </w:rPr>
            </w:pPr>
            <w:r>
              <w:rPr>
                <w:rFonts w:ascii="Verdana" w:hAnsi="Verdana"/>
                <w:b/>
                <w:sz w:val="20"/>
                <w:szCs w:val="20"/>
              </w:rPr>
              <w:t xml:space="preserve">             </w:t>
            </w:r>
            <w:r w:rsidR="00E71DE6" w:rsidRPr="00301248">
              <w:rPr>
                <w:rFonts w:ascii="Verdana" w:hAnsi="Verdana"/>
                <w:b/>
                <w:sz w:val="20"/>
                <w:szCs w:val="20"/>
              </w:rPr>
              <w:t>PRESENTACIÓN MESAS INTERSECTORIALES</w:t>
            </w:r>
          </w:p>
          <w:p w:rsidR="00126247" w:rsidRDefault="00126247" w:rsidP="00126247">
            <w:pPr>
              <w:pStyle w:val="Prrafodelista"/>
              <w:numPr>
                <w:ilvl w:val="0"/>
                <w:numId w:val="7"/>
              </w:numPr>
              <w:ind w:right="-5282"/>
              <w:rPr>
                <w:rFonts w:ascii="Verdana" w:hAnsi="Verdana"/>
                <w:b/>
                <w:sz w:val="20"/>
                <w:szCs w:val="20"/>
              </w:rPr>
            </w:pPr>
            <w:r>
              <w:rPr>
                <w:rFonts w:ascii="Verdana" w:hAnsi="Verdana"/>
                <w:b/>
                <w:sz w:val="20"/>
                <w:szCs w:val="20"/>
              </w:rPr>
              <w:t xml:space="preserve">– EDUARDO ALCAYAGA, PRESIDENTE DEL CORE, INFORMA ESTADO DE </w:t>
            </w:r>
          </w:p>
          <w:p w:rsidR="00126247" w:rsidRDefault="00126247" w:rsidP="00126247">
            <w:pPr>
              <w:pStyle w:val="Prrafodelista"/>
              <w:ind w:right="-5282"/>
              <w:rPr>
                <w:rFonts w:ascii="Verdana" w:hAnsi="Verdana"/>
                <w:b/>
                <w:sz w:val="20"/>
                <w:szCs w:val="20"/>
              </w:rPr>
            </w:pPr>
            <w:r>
              <w:rPr>
                <w:rFonts w:ascii="Verdana" w:hAnsi="Verdana"/>
                <w:b/>
                <w:sz w:val="20"/>
                <w:szCs w:val="20"/>
              </w:rPr>
              <w:t xml:space="preserve">   AVANCE EN REPOSICIÓN DE POSTAS DE SALUD RURAL.</w:t>
            </w:r>
          </w:p>
          <w:p w:rsidR="00FF01F0" w:rsidRDefault="00320C05" w:rsidP="00320C05">
            <w:pPr>
              <w:pStyle w:val="Prrafodelista"/>
              <w:numPr>
                <w:ilvl w:val="0"/>
                <w:numId w:val="7"/>
              </w:numPr>
              <w:ind w:right="-5282"/>
              <w:rPr>
                <w:rFonts w:ascii="Verdana" w:hAnsi="Verdana"/>
                <w:b/>
                <w:sz w:val="20"/>
                <w:szCs w:val="20"/>
              </w:rPr>
            </w:pPr>
            <w:r>
              <w:rPr>
                <w:rFonts w:ascii="Verdana" w:hAnsi="Verdana"/>
                <w:b/>
                <w:sz w:val="20"/>
                <w:szCs w:val="20"/>
              </w:rPr>
              <w:t>-  TEMAS VARIOS</w:t>
            </w:r>
          </w:p>
          <w:p w:rsidR="00320C05" w:rsidRPr="00320C05" w:rsidRDefault="00320C05" w:rsidP="00320C05">
            <w:pPr>
              <w:pStyle w:val="Prrafodelista"/>
              <w:numPr>
                <w:ilvl w:val="0"/>
                <w:numId w:val="7"/>
              </w:numPr>
              <w:ind w:right="-5282"/>
              <w:rPr>
                <w:rFonts w:ascii="Verdana" w:hAnsi="Verdana"/>
                <w:b/>
                <w:sz w:val="20"/>
                <w:szCs w:val="20"/>
              </w:rPr>
            </w:pPr>
            <w:r>
              <w:rPr>
                <w:rFonts w:ascii="Verdana" w:hAnsi="Verdana"/>
                <w:b/>
                <w:sz w:val="20"/>
                <w:szCs w:val="20"/>
              </w:rPr>
              <w:t>-  PRINCIPALES ACUERDOS</w:t>
            </w:r>
          </w:p>
        </w:tc>
      </w:tr>
    </w:tbl>
    <w:p w:rsidR="002B4EC7" w:rsidRDefault="002B4EC7" w:rsidP="003C40A2">
      <w:pPr>
        <w:rPr>
          <w:rFonts w:ascii="Verdana" w:hAnsi="Verdana"/>
          <w:b/>
          <w:sz w:val="20"/>
          <w:szCs w:val="20"/>
          <w:lang w:val="es-MX"/>
        </w:rPr>
      </w:pPr>
    </w:p>
    <w:tbl>
      <w:tblPr>
        <w:tblStyle w:val="Tablaconcuadrcula"/>
        <w:tblW w:w="9493" w:type="dxa"/>
        <w:tblLook w:val="01E0" w:firstRow="1" w:lastRow="1" w:firstColumn="1" w:lastColumn="1" w:noHBand="0" w:noVBand="0"/>
      </w:tblPr>
      <w:tblGrid>
        <w:gridCol w:w="2689"/>
        <w:gridCol w:w="6804"/>
      </w:tblGrid>
      <w:tr w:rsidR="003C40A2" w:rsidRPr="00A5438A" w:rsidTr="00E700BB">
        <w:trPr>
          <w:trHeight w:val="304"/>
        </w:trPr>
        <w:tc>
          <w:tcPr>
            <w:tcW w:w="2689" w:type="dxa"/>
          </w:tcPr>
          <w:p w:rsidR="003C40A2" w:rsidRDefault="003C40A2" w:rsidP="0038698E">
            <w:pPr>
              <w:rPr>
                <w:rFonts w:ascii="Verdana" w:hAnsi="Verdana"/>
                <w:b/>
                <w:sz w:val="20"/>
                <w:szCs w:val="20"/>
                <w:lang w:val="es-MX"/>
              </w:rPr>
            </w:pPr>
          </w:p>
          <w:p w:rsidR="002B4EC7" w:rsidRPr="00A5438A" w:rsidRDefault="002B4EC7" w:rsidP="00154D0F">
            <w:pPr>
              <w:jc w:val="center"/>
              <w:rPr>
                <w:rFonts w:ascii="Verdana" w:hAnsi="Verdana"/>
                <w:b/>
                <w:sz w:val="20"/>
                <w:szCs w:val="20"/>
                <w:lang w:val="es-MX"/>
              </w:rPr>
            </w:pPr>
          </w:p>
        </w:tc>
        <w:tc>
          <w:tcPr>
            <w:tcW w:w="6804" w:type="dxa"/>
          </w:tcPr>
          <w:p w:rsidR="003C40A2" w:rsidRPr="00A5438A" w:rsidRDefault="003C40A2" w:rsidP="00E700BB">
            <w:pPr>
              <w:rPr>
                <w:rFonts w:ascii="Verdana" w:hAnsi="Verdana"/>
                <w:b/>
                <w:sz w:val="20"/>
                <w:szCs w:val="20"/>
                <w:lang w:val="es-MX"/>
              </w:rPr>
            </w:pPr>
            <w:r w:rsidRPr="00A5438A">
              <w:rPr>
                <w:rFonts w:ascii="Verdana" w:hAnsi="Verdana"/>
                <w:b/>
                <w:sz w:val="20"/>
                <w:szCs w:val="20"/>
                <w:lang w:val="es-MX"/>
              </w:rPr>
              <w:t>COMENTARIOS</w:t>
            </w:r>
          </w:p>
        </w:tc>
      </w:tr>
      <w:tr w:rsidR="00535554" w:rsidRPr="00A5438A" w:rsidTr="00B544A4">
        <w:trPr>
          <w:trHeight w:val="229"/>
        </w:trPr>
        <w:tc>
          <w:tcPr>
            <w:tcW w:w="2689" w:type="dxa"/>
          </w:tcPr>
          <w:p w:rsidR="00535554" w:rsidRPr="00A5438A" w:rsidRDefault="00535554" w:rsidP="00535554">
            <w:pPr>
              <w:rPr>
                <w:rFonts w:ascii="Verdana" w:hAnsi="Verdana"/>
                <w:b/>
                <w:sz w:val="20"/>
                <w:szCs w:val="20"/>
                <w:lang w:val="es-MX"/>
              </w:rPr>
            </w:pPr>
          </w:p>
        </w:tc>
        <w:tc>
          <w:tcPr>
            <w:tcW w:w="6804" w:type="dxa"/>
          </w:tcPr>
          <w:p w:rsidR="006E7DD5" w:rsidRPr="00D81712" w:rsidRDefault="006E7DD5" w:rsidP="006E7DD5">
            <w:r w:rsidRPr="00FA3DD2">
              <w:rPr>
                <w:b/>
              </w:rPr>
              <w:t>CSC:</w:t>
            </w:r>
            <w:r w:rsidRPr="00D81712">
              <w:t xml:space="preserve"> Consejo Sociedad Civil</w:t>
            </w:r>
          </w:p>
          <w:p w:rsidR="006E7DD5" w:rsidRPr="00D81712" w:rsidRDefault="006E7DD5" w:rsidP="006E7DD5">
            <w:r w:rsidRPr="00FA3DD2">
              <w:rPr>
                <w:b/>
              </w:rPr>
              <w:t>SSC:</w:t>
            </w:r>
            <w:r w:rsidRPr="00D81712">
              <w:t xml:space="preserve"> Servicio Salud Coquimbo</w:t>
            </w:r>
          </w:p>
          <w:p w:rsidR="006E7DD5" w:rsidRPr="00D81712" w:rsidRDefault="006E7DD5" w:rsidP="006E7DD5">
            <w:r w:rsidRPr="00FA3DD2">
              <w:rPr>
                <w:b/>
              </w:rPr>
              <w:t>CCS:</w:t>
            </w:r>
            <w:r w:rsidRPr="00D81712">
              <w:t xml:space="preserve"> Consejos Consultivos de Salud</w:t>
            </w:r>
          </w:p>
          <w:p w:rsidR="006E7DD5" w:rsidRPr="00D81712" w:rsidRDefault="006E7DD5" w:rsidP="006E7DD5">
            <w:r w:rsidRPr="00FA3DD2">
              <w:rPr>
                <w:b/>
              </w:rPr>
              <w:t>CESFAM:</w:t>
            </w:r>
            <w:r w:rsidRPr="00D81712">
              <w:t xml:space="preserve"> Centro de Salud Familiar</w:t>
            </w:r>
          </w:p>
          <w:p w:rsidR="006E7DD5" w:rsidRPr="00D81712" w:rsidRDefault="006E7DD5" w:rsidP="006E7DD5">
            <w:r w:rsidRPr="00FA3DD2">
              <w:rPr>
                <w:b/>
              </w:rPr>
              <w:t>CIRA:</w:t>
            </w:r>
            <w:r w:rsidRPr="00D81712">
              <w:t xml:space="preserve"> Consejo Integrado de la Red Asistencial</w:t>
            </w:r>
          </w:p>
          <w:p w:rsidR="006E7DD5" w:rsidRDefault="006E7DD5" w:rsidP="006E7DD5">
            <w:r w:rsidRPr="00FA3DD2">
              <w:rPr>
                <w:b/>
              </w:rPr>
              <w:t>APS:</w:t>
            </w:r>
            <w:r w:rsidRPr="00D81712">
              <w:t xml:space="preserve"> Atención Primaria de Salud</w:t>
            </w:r>
          </w:p>
          <w:p w:rsidR="001C5676" w:rsidRPr="00D81712" w:rsidRDefault="001C5676" w:rsidP="006E7DD5">
            <w:r w:rsidRPr="001C5676">
              <w:rPr>
                <w:b/>
              </w:rPr>
              <w:t>HSP</w:t>
            </w:r>
            <w:r>
              <w:t>: Hospital</w:t>
            </w:r>
          </w:p>
          <w:p w:rsidR="006E7DD5" w:rsidRDefault="006E7DD5" w:rsidP="006E7DD5">
            <w:r w:rsidRPr="00FA3DD2">
              <w:rPr>
                <w:b/>
              </w:rPr>
              <w:t>PEM:</w:t>
            </w:r>
            <w:r w:rsidR="007D7478">
              <w:t xml:space="preserve"> Programa Ecológico M</w:t>
            </w:r>
            <w:r w:rsidRPr="00D81712">
              <w:t>ultifamiliar</w:t>
            </w:r>
          </w:p>
          <w:p w:rsidR="008F7AB2" w:rsidRDefault="008F7AB2" w:rsidP="006E7DD5">
            <w:r w:rsidRPr="008F7AB2">
              <w:rPr>
                <w:b/>
              </w:rPr>
              <w:t>PSR</w:t>
            </w:r>
            <w:r>
              <w:t>: Posta de Salud Rural</w:t>
            </w:r>
          </w:p>
          <w:p w:rsidR="00C804C7" w:rsidRPr="00D81712" w:rsidRDefault="00C804C7" w:rsidP="006E7DD5">
            <w:r w:rsidRPr="00C804C7">
              <w:rPr>
                <w:b/>
              </w:rPr>
              <w:t>A.S</w:t>
            </w:r>
            <w:r>
              <w:t>: Asistente Social</w:t>
            </w:r>
          </w:p>
          <w:p w:rsidR="006E7DD5" w:rsidRPr="00D81712" w:rsidRDefault="006E7DD5" w:rsidP="006E7DD5">
            <w:r w:rsidRPr="00301C26">
              <w:rPr>
                <w:b/>
              </w:rPr>
              <w:t>JLP:</w:t>
            </w:r>
            <w:r w:rsidRPr="00D81712">
              <w:t xml:space="preserve"> José Luis Pardo</w:t>
            </w:r>
            <w:r w:rsidR="008F7AB2">
              <w:t xml:space="preserve"> (CCS, PSR El Peñon, Coquimbo)</w:t>
            </w:r>
          </w:p>
          <w:p w:rsidR="006E7DD5" w:rsidRPr="00D81712" w:rsidRDefault="006E7DD5" w:rsidP="006E7DD5">
            <w:r w:rsidRPr="00301C26">
              <w:rPr>
                <w:b/>
              </w:rPr>
              <w:t>GT:</w:t>
            </w:r>
            <w:r w:rsidRPr="00D81712">
              <w:t xml:space="preserve"> Gabriela Trigo </w:t>
            </w:r>
            <w:r w:rsidR="008F7AB2">
              <w:t>(PEM)</w:t>
            </w:r>
          </w:p>
          <w:p w:rsidR="006E7DD5" w:rsidRPr="00D81712" w:rsidRDefault="006E7DD5" w:rsidP="006E7DD5">
            <w:r w:rsidRPr="00301C26">
              <w:rPr>
                <w:b/>
              </w:rPr>
              <w:t>SC:</w:t>
            </w:r>
            <w:r w:rsidRPr="00D81712">
              <w:t xml:space="preserve"> Sebastián Castillo</w:t>
            </w:r>
            <w:r w:rsidR="008F7AB2">
              <w:t xml:space="preserve"> (SSC)</w:t>
            </w:r>
          </w:p>
          <w:p w:rsidR="006E7DD5" w:rsidRPr="00D81712" w:rsidRDefault="006E7DD5" w:rsidP="006E7DD5">
            <w:r w:rsidRPr="00301C26">
              <w:rPr>
                <w:b/>
              </w:rPr>
              <w:t>PA:</w:t>
            </w:r>
            <w:r w:rsidR="003E1A31">
              <w:t xml:space="preserve"> Paola Acosta (SSC)</w:t>
            </w:r>
          </w:p>
          <w:p w:rsidR="006E7DD5" w:rsidRPr="00F87824" w:rsidRDefault="006E7DD5" w:rsidP="006E7DD5">
            <w:r w:rsidRPr="00F87824">
              <w:rPr>
                <w:b/>
              </w:rPr>
              <w:t>KI:</w:t>
            </w:r>
            <w:r w:rsidRPr="00F87824">
              <w:t xml:space="preserve"> Kennet</w:t>
            </w:r>
            <w:r w:rsidR="00C21491" w:rsidRPr="00F87824">
              <w:t>h Carvajal</w:t>
            </w:r>
            <w:r w:rsidR="003E1A31" w:rsidRPr="00F87824">
              <w:t xml:space="preserve"> (CCS, Vicuña rural)</w:t>
            </w:r>
          </w:p>
          <w:p w:rsidR="006E7DD5" w:rsidRPr="00F87824" w:rsidRDefault="006E7DD5" w:rsidP="006E7DD5">
            <w:r w:rsidRPr="00F87824">
              <w:rPr>
                <w:b/>
              </w:rPr>
              <w:t>MR:</w:t>
            </w:r>
            <w:r w:rsidRPr="00F87824">
              <w:t xml:space="preserve"> Manuel Rivera</w:t>
            </w:r>
            <w:r w:rsidR="003E1A31" w:rsidRPr="00F87824">
              <w:t xml:space="preserve"> (CCS, Vicuña Rural)</w:t>
            </w:r>
          </w:p>
          <w:p w:rsidR="006E7DD5" w:rsidRPr="00D81712" w:rsidRDefault="006E7DD5" w:rsidP="006E7DD5">
            <w:r w:rsidRPr="00301C26">
              <w:rPr>
                <w:b/>
              </w:rPr>
              <w:t>LV:</w:t>
            </w:r>
            <w:r w:rsidRPr="00D81712">
              <w:t xml:space="preserve"> Luisa Villalobos</w:t>
            </w:r>
            <w:r w:rsidR="003E1A31">
              <w:t xml:space="preserve"> (CCS, Hsp Vicuña)</w:t>
            </w:r>
          </w:p>
          <w:p w:rsidR="006E7DD5" w:rsidRPr="00D81712" w:rsidRDefault="006E7DD5" w:rsidP="006E7DD5">
            <w:r w:rsidRPr="00301C26">
              <w:rPr>
                <w:b/>
              </w:rPr>
              <w:t>JV:</w:t>
            </w:r>
            <w:r w:rsidRPr="00D81712">
              <w:t xml:space="preserve"> Juanita Veas</w:t>
            </w:r>
            <w:r w:rsidR="001C5676">
              <w:t xml:space="preserve"> (CCS, Hsp Coquimbo)</w:t>
            </w:r>
          </w:p>
          <w:p w:rsidR="006E7DD5" w:rsidRPr="00D81712" w:rsidRDefault="006E7DD5" w:rsidP="006E7DD5">
            <w:r w:rsidRPr="00301C26">
              <w:rPr>
                <w:b/>
              </w:rPr>
              <w:t>MM:</w:t>
            </w:r>
            <w:r w:rsidRPr="00D81712">
              <w:t xml:space="preserve"> Maria Moreno</w:t>
            </w:r>
            <w:r w:rsidR="001C5676">
              <w:t xml:space="preserve"> (CCS, Vicuña Urbano)</w:t>
            </w:r>
          </w:p>
          <w:p w:rsidR="006E7DD5" w:rsidRDefault="006E7DD5" w:rsidP="006E7DD5">
            <w:r w:rsidRPr="00301C26">
              <w:rPr>
                <w:b/>
              </w:rPr>
              <w:t>JA:</w:t>
            </w:r>
            <w:r w:rsidRPr="00D81712">
              <w:t xml:space="preserve"> Jimena Araya</w:t>
            </w:r>
            <w:r w:rsidR="00234B89">
              <w:t xml:space="preserve"> (PEM)</w:t>
            </w:r>
          </w:p>
          <w:p w:rsidR="004057C6" w:rsidRDefault="004057C6" w:rsidP="006E7DD5">
            <w:r w:rsidRPr="00301C26">
              <w:rPr>
                <w:b/>
              </w:rPr>
              <w:t>AL:</w:t>
            </w:r>
            <w:r w:rsidR="00301C26">
              <w:t xml:space="preserve"> Ad</w:t>
            </w:r>
            <w:r>
              <w:t>a López</w:t>
            </w:r>
            <w:r w:rsidR="007D7478">
              <w:t xml:space="preserve"> (CCS</w:t>
            </w:r>
            <w:r w:rsidR="00234B89">
              <w:t xml:space="preserve"> HSP Ovalle)</w:t>
            </w:r>
          </w:p>
          <w:p w:rsidR="004057C6" w:rsidRDefault="004057C6" w:rsidP="006E7DD5">
            <w:r w:rsidRPr="00301C26">
              <w:rPr>
                <w:b/>
              </w:rPr>
              <w:t>LU:</w:t>
            </w:r>
            <w:r>
              <w:t xml:space="preserve"> Luis Urrutia</w:t>
            </w:r>
            <w:r w:rsidR="007D7478">
              <w:t xml:space="preserve"> (CCS</w:t>
            </w:r>
            <w:r w:rsidR="00234B89">
              <w:t xml:space="preserve"> HSP La Serena)</w:t>
            </w:r>
          </w:p>
          <w:p w:rsidR="004057C6" w:rsidRDefault="00C21491" w:rsidP="006E7DD5">
            <w:r w:rsidRPr="00301C26">
              <w:rPr>
                <w:b/>
              </w:rPr>
              <w:t>DT:</w:t>
            </w:r>
            <w:r>
              <w:t xml:space="preserve"> Daniz</w:t>
            </w:r>
            <w:r w:rsidR="00680B26">
              <w:t>a T</w:t>
            </w:r>
            <w:r w:rsidR="004057C6">
              <w:t>ello</w:t>
            </w:r>
            <w:r w:rsidR="007D7478">
              <w:t xml:space="preserve"> (CCS</w:t>
            </w:r>
            <w:r w:rsidR="007F12FA">
              <w:t xml:space="preserve"> </w:t>
            </w:r>
            <w:proofErr w:type="spellStart"/>
            <w:r w:rsidR="00E7787D">
              <w:t>Sotaqui</w:t>
            </w:r>
            <w:proofErr w:type="spellEnd"/>
            <w:r w:rsidR="00E7787D">
              <w:t>, Ovalle rural)</w:t>
            </w:r>
          </w:p>
          <w:p w:rsidR="004057C6" w:rsidRDefault="00301C26" w:rsidP="006E7DD5">
            <w:r w:rsidRPr="00301C26">
              <w:rPr>
                <w:b/>
              </w:rPr>
              <w:t>RR:</w:t>
            </w:r>
            <w:r w:rsidR="008E1F2E">
              <w:t xml:space="preserve"> Rossana Rojas</w:t>
            </w:r>
            <w:r w:rsidR="00E7787D">
              <w:t xml:space="preserve"> (U. Comunal de CCS Ovalle, urbano</w:t>
            </w:r>
            <w:r w:rsidR="00E04931">
              <w:t>)</w:t>
            </w:r>
          </w:p>
          <w:p w:rsidR="008E1F2E" w:rsidRDefault="008E1F2E" w:rsidP="006E7DD5">
            <w:r w:rsidRPr="00301C26">
              <w:rPr>
                <w:b/>
              </w:rPr>
              <w:t>LA:</w:t>
            </w:r>
            <w:r>
              <w:t xml:space="preserve"> Lucy Alzamora</w:t>
            </w:r>
            <w:r w:rsidR="007D7478">
              <w:t xml:space="preserve"> (CCS </w:t>
            </w:r>
            <w:r w:rsidR="00376D03">
              <w:t>Cesfam Cardenal Caro, La Serena)</w:t>
            </w:r>
          </w:p>
          <w:p w:rsidR="008E1F2E" w:rsidRDefault="00265D29" w:rsidP="006E7DD5">
            <w:r w:rsidRPr="00301C26">
              <w:rPr>
                <w:b/>
              </w:rPr>
              <w:t>VH:</w:t>
            </w:r>
            <w:r>
              <w:t xml:space="preserve"> Vilma Honores</w:t>
            </w:r>
            <w:r w:rsidR="007C4D16">
              <w:t xml:space="preserve"> (CCS HSP Coquimbo)</w:t>
            </w:r>
          </w:p>
          <w:p w:rsidR="00265D29" w:rsidRDefault="00301C26" w:rsidP="006E7DD5">
            <w:r w:rsidRPr="00301C26">
              <w:rPr>
                <w:b/>
              </w:rPr>
              <w:t>AP:</w:t>
            </w:r>
            <w:r w:rsidR="00265D29">
              <w:t xml:space="preserve"> Amanda Puebla</w:t>
            </w:r>
          </w:p>
          <w:p w:rsidR="00265D29" w:rsidRDefault="00301C26" w:rsidP="006E7DD5">
            <w:r w:rsidRPr="00301C26">
              <w:rPr>
                <w:b/>
              </w:rPr>
              <w:t>EB:</w:t>
            </w:r>
            <w:r w:rsidR="00265D29">
              <w:t xml:space="preserve"> Emilio Berrios</w:t>
            </w:r>
            <w:r w:rsidR="007C4D16">
              <w:t xml:space="preserve"> (CCS HSP Los Vilos)</w:t>
            </w:r>
          </w:p>
          <w:p w:rsidR="00265D29" w:rsidRDefault="0087339F" w:rsidP="006E7DD5">
            <w:r w:rsidRPr="00684516">
              <w:rPr>
                <w:b/>
              </w:rPr>
              <w:t>EC:</w:t>
            </w:r>
            <w:r>
              <w:t xml:space="preserve"> Eladia Castillo</w:t>
            </w:r>
            <w:r w:rsidR="007C4D16">
              <w:t xml:space="preserve"> (CCS HSP Los Vilos)</w:t>
            </w:r>
          </w:p>
          <w:p w:rsidR="0087339F" w:rsidRDefault="00684516" w:rsidP="006E7DD5">
            <w:r w:rsidRPr="00684516">
              <w:rPr>
                <w:b/>
              </w:rPr>
              <w:t>CR:</w:t>
            </w:r>
            <w:r w:rsidR="0087339F">
              <w:t xml:space="preserve"> Claudio Rodriguez</w:t>
            </w:r>
            <w:r w:rsidR="007C4D16">
              <w:t xml:space="preserve"> </w:t>
            </w:r>
          </w:p>
          <w:p w:rsidR="0087339F" w:rsidRDefault="0087339F" w:rsidP="006E7DD5">
            <w:r w:rsidRPr="007E2E06">
              <w:rPr>
                <w:b/>
              </w:rPr>
              <w:lastRenderedPageBreak/>
              <w:t>SF:</w:t>
            </w:r>
            <w:r>
              <w:t xml:space="preserve"> Sergio Fernandez</w:t>
            </w:r>
            <w:r w:rsidR="00C804C7">
              <w:t xml:space="preserve"> (A.S. HSP Coquimbo)</w:t>
            </w:r>
          </w:p>
          <w:p w:rsidR="00C21491" w:rsidRDefault="0087339F" w:rsidP="006E7DD5">
            <w:r w:rsidRPr="007E2E06">
              <w:rPr>
                <w:b/>
              </w:rPr>
              <w:t>EA:</w:t>
            </w:r>
            <w:r>
              <w:t xml:space="preserve"> Eduardo Alcayaga</w:t>
            </w:r>
            <w:r w:rsidR="00C804C7">
              <w:t xml:space="preserve"> (Presidente CORE Regional)</w:t>
            </w:r>
          </w:p>
          <w:p w:rsidR="00C21491" w:rsidRDefault="00C21491" w:rsidP="006E7DD5">
            <w:r w:rsidRPr="007E2E06">
              <w:rPr>
                <w:b/>
              </w:rPr>
              <w:t>CA:</w:t>
            </w:r>
            <w:r w:rsidR="00417D57">
              <w:t xml:space="preserve"> Claudio A</w:t>
            </w:r>
            <w:r>
              <w:t>rriagada</w:t>
            </w:r>
            <w:r w:rsidR="00C804C7">
              <w:t xml:space="preserve"> (Director HSP Coquimbo)</w:t>
            </w:r>
          </w:p>
          <w:p w:rsidR="0087339F" w:rsidRDefault="0087339F" w:rsidP="006E7DD5">
            <w:r w:rsidRPr="007E2E06">
              <w:rPr>
                <w:b/>
              </w:rPr>
              <w:t>RM</w:t>
            </w:r>
            <w:r>
              <w:t>: Rodolfo Muñoz</w:t>
            </w:r>
            <w:r w:rsidR="00F42329">
              <w:t xml:space="preserve"> (E. Participación HSP Salamanca)</w:t>
            </w:r>
          </w:p>
          <w:p w:rsidR="0087339F" w:rsidRDefault="0087339F" w:rsidP="006E7DD5">
            <w:r w:rsidRPr="007E2E06">
              <w:rPr>
                <w:b/>
              </w:rPr>
              <w:t>CM</w:t>
            </w:r>
            <w:r>
              <w:t>: Clementina Mundaca</w:t>
            </w:r>
            <w:r w:rsidR="00F42329">
              <w:t xml:space="preserve"> (CCS Punitaqui)</w:t>
            </w:r>
          </w:p>
          <w:p w:rsidR="00680B26" w:rsidRDefault="007E2E06" w:rsidP="006E7DD5">
            <w:r w:rsidRPr="007E2E06">
              <w:rPr>
                <w:b/>
              </w:rPr>
              <w:t>OC</w:t>
            </w:r>
            <w:r>
              <w:t>:</w:t>
            </w:r>
            <w:r w:rsidR="00680B26">
              <w:t xml:space="preserve"> Orlando Castillo</w:t>
            </w:r>
            <w:r w:rsidR="00F42329">
              <w:t xml:space="preserve"> (Asesor CORE E. Alcayaga)</w:t>
            </w:r>
          </w:p>
          <w:p w:rsidR="006E7DD5" w:rsidRPr="00D81712" w:rsidRDefault="00680B26" w:rsidP="006E7DD5">
            <w:r w:rsidRPr="007E2E06">
              <w:rPr>
                <w:b/>
              </w:rPr>
              <w:t>FA</w:t>
            </w:r>
            <w:r>
              <w:t>: Francisca Aguilera</w:t>
            </w:r>
            <w:r w:rsidR="00F42329">
              <w:t xml:space="preserve"> Acosta (U. Provincial de CCS del Choapa</w:t>
            </w:r>
            <w:r w:rsidR="00235E91">
              <w:t xml:space="preserve"> e Illapel rural).</w:t>
            </w:r>
          </w:p>
          <w:p w:rsidR="00535554" w:rsidRPr="004057C6" w:rsidRDefault="00535554" w:rsidP="004057C6">
            <w:pPr>
              <w:rPr>
                <w:rFonts w:ascii="Verdana" w:hAnsi="Verdana"/>
                <w:b/>
                <w:sz w:val="20"/>
                <w:szCs w:val="20"/>
                <w:lang w:val="es-MX"/>
              </w:rPr>
            </w:pPr>
          </w:p>
        </w:tc>
      </w:tr>
      <w:tr w:rsidR="006E7DD5" w:rsidRPr="00A5438A" w:rsidTr="00B544A4">
        <w:trPr>
          <w:trHeight w:val="229"/>
        </w:trPr>
        <w:tc>
          <w:tcPr>
            <w:tcW w:w="2689" w:type="dxa"/>
          </w:tcPr>
          <w:p w:rsidR="006E7DD5" w:rsidRPr="002C5EF6" w:rsidRDefault="00623A7E" w:rsidP="00623A7E">
            <w:pPr>
              <w:rPr>
                <w:rFonts w:ascii="Verdana" w:hAnsi="Verdana"/>
                <w:b/>
                <w:sz w:val="20"/>
                <w:szCs w:val="20"/>
                <w:lang w:val="es-MX"/>
              </w:rPr>
            </w:pPr>
            <w:r w:rsidRPr="002C5EF6">
              <w:rPr>
                <w:rFonts w:ascii="Verdana" w:hAnsi="Verdana"/>
                <w:b/>
                <w:sz w:val="20"/>
                <w:szCs w:val="20"/>
                <w:lang w:val="es-MX"/>
              </w:rPr>
              <w:lastRenderedPageBreak/>
              <w:t>1.- Lectura de acta anterior</w:t>
            </w:r>
            <w:r w:rsidR="002C5EF6" w:rsidRPr="002C5EF6">
              <w:rPr>
                <w:rFonts w:ascii="Verdana" w:hAnsi="Verdana"/>
                <w:b/>
                <w:sz w:val="20"/>
                <w:szCs w:val="20"/>
                <w:lang w:val="es-MX"/>
              </w:rPr>
              <w:t xml:space="preserve"> y temas a tratar</w:t>
            </w:r>
          </w:p>
        </w:tc>
        <w:tc>
          <w:tcPr>
            <w:tcW w:w="6804" w:type="dxa"/>
          </w:tcPr>
          <w:p w:rsidR="006E7DD5" w:rsidRDefault="006E7DD5" w:rsidP="00FA3DD2">
            <w:pPr>
              <w:rPr>
                <w:rFonts w:ascii="Verdana" w:hAnsi="Verdana"/>
                <w:sz w:val="20"/>
                <w:szCs w:val="20"/>
                <w:lang w:val="es-MX"/>
              </w:rPr>
            </w:pPr>
            <w:r>
              <w:rPr>
                <w:rFonts w:ascii="Verdana" w:hAnsi="Verdana"/>
                <w:b/>
                <w:sz w:val="20"/>
                <w:szCs w:val="20"/>
                <w:lang w:val="es-MX"/>
              </w:rPr>
              <w:t>SC</w:t>
            </w:r>
            <w:r w:rsidRPr="00301248">
              <w:rPr>
                <w:rFonts w:ascii="Verdana" w:hAnsi="Verdana"/>
                <w:sz w:val="20"/>
                <w:szCs w:val="20"/>
                <w:lang w:val="es-MX"/>
              </w:rPr>
              <w:t>: Inicia la reunión saludando a los asistentes con lectura del acta</w:t>
            </w:r>
            <w:r w:rsidR="00FA3DD2">
              <w:rPr>
                <w:rFonts w:ascii="Verdana" w:hAnsi="Verdana"/>
                <w:sz w:val="20"/>
                <w:szCs w:val="20"/>
                <w:lang w:val="es-MX"/>
              </w:rPr>
              <w:t xml:space="preserve"> y acuerdos</w:t>
            </w:r>
            <w:r w:rsidRPr="00301248">
              <w:rPr>
                <w:rFonts w:ascii="Verdana" w:hAnsi="Verdana"/>
                <w:sz w:val="20"/>
                <w:szCs w:val="20"/>
                <w:lang w:val="es-MX"/>
              </w:rPr>
              <w:t xml:space="preserve"> de la reunión anterior.</w:t>
            </w:r>
          </w:p>
          <w:p w:rsidR="00632D22" w:rsidRDefault="00632D22" w:rsidP="00632D22">
            <w:pPr>
              <w:rPr>
                <w:rFonts w:ascii="Verdana" w:hAnsi="Verdana"/>
                <w:sz w:val="20"/>
                <w:szCs w:val="20"/>
                <w:lang w:val="es-MX"/>
              </w:rPr>
            </w:pPr>
            <w:r>
              <w:rPr>
                <w:rFonts w:ascii="Verdana" w:hAnsi="Verdana"/>
                <w:sz w:val="20"/>
                <w:szCs w:val="20"/>
                <w:lang w:val="es-MX"/>
              </w:rPr>
              <w:t xml:space="preserve">JLP menciona los objetivos de la reunión manifestando </w:t>
            </w:r>
            <w:r w:rsidR="004D1242">
              <w:rPr>
                <w:rFonts w:ascii="Verdana" w:hAnsi="Verdana"/>
                <w:sz w:val="20"/>
                <w:szCs w:val="20"/>
                <w:lang w:val="es-MX"/>
              </w:rPr>
              <w:t>la necesidad de realizar elecciones de quién presidirá las reuniones del CSC</w:t>
            </w:r>
            <w:r w:rsidR="005033CE">
              <w:rPr>
                <w:rFonts w:ascii="Verdana" w:hAnsi="Verdana"/>
                <w:sz w:val="20"/>
                <w:szCs w:val="20"/>
                <w:lang w:val="es-MX"/>
              </w:rPr>
              <w:t>,</w:t>
            </w:r>
            <w:r>
              <w:rPr>
                <w:rFonts w:ascii="Verdana" w:hAnsi="Verdana"/>
                <w:sz w:val="20"/>
                <w:szCs w:val="20"/>
                <w:lang w:val="es-MX"/>
              </w:rPr>
              <w:t xml:space="preserve"> </w:t>
            </w:r>
            <w:r w:rsidR="004D1242">
              <w:rPr>
                <w:rFonts w:ascii="Verdana" w:hAnsi="Verdana"/>
                <w:sz w:val="20"/>
                <w:szCs w:val="20"/>
                <w:lang w:val="es-MX"/>
              </w:rPr>
              <w:t>además de una</w:t>
            </w:r>
            <w:r>
              <w:rPr>
                <w:rFonts w:ascii="Verdana" w:hAnsi="Verdana"/>
                <w:sz w:val="20"/>
                <w:szCs w:val="20"/>
                <w:lang w:val="es-MX"/>
              </w:rPr>
              <w:t xml:space="preserve"> nueva directiva</w:t>
            </w:r>
            <w:r w:rsidR="005A1229">
              <w:rPr>
                <w:rFonts w:ascii="Verdana" w:hAnsi="Verdana"/>
                <w:sz w:val="20"/>
                <w:szCs w:val="20"/>
                <w:lang w:val="es-MX"/>
              </w:rPr>
              <w:t xml:space="preserve"> con representatividad en</w:t>
            </w:r>
            <w:r w:rsidR="007F0AD0">
              <w:rPr>
                <w:rFonts w:ascii="Verdana" w:hAnsi="Verdana"/>
                <w:sz w:val="20"/>
                <w:szCs w:val="20"/>
                <w:lang w:val="es-MX"/>
              </w:rPr>
              <w:t xml:space="preserve"> cada provincia</w:t>
            </w:r>
            <w:r>
              <w:rPr>
                <w:rFonts w:ascii="Verdana" w:hAnsi="Verdana"/>
                <w:sz w:val="20"/>
                <w:szCs w:val="20"/>
                <w:lang w:val="es-MX"/>
              </w:rPr>
              <w:t>,</w:t>
            </w:r>
            <w:r w:rsidR="007F0AD0">
              <w:rPr>
                <w:rFonts w:ascii="Verdana" w:hAnsi="Verdana"/>
                <w:sz w:val="20"/>
                <w:szCs w:val="20"/>
                <w:lang w:val="es-MX"/>
              </w:rPr>
              <w:t xml:space="preserve"> </w:t>
            </w:r>
            <w:r w:rsidR="000126D2">
              <w:rPr>
                <w:rFonts w:ascii="Verdana" w:hAnsi="Verdana"/>
                <w:sz w:val="20"/>
                <w:szCs w:val="20"/>
                <w:lang w:val="es-MX"/>
              </w:rPr>
              <w:t>también</w:t>
            </w:r>
            <w:r w:rsidR="007F0AD0">
              <w:rPr>
                <w:rFonts w:ascii="Verdana" w:hAnsi="Verdana"/>
                <w:sz w:val="20"/>
                <w:szCs w:val="20"/>
                <w:lang w:val="es-MX"/>
              </w:rPr>
              <w:t>,</w:t>
            </w:r>
            <w:r>
              <w:rPr>
                <w:rFonts w:ascii="Verdana" w:hAnsi="Verdana"/>
                <w:sz w:val="20"/>
                <w:szCs w:val="20"/>
                <w:lang w:val="es-MX"/>
              </w:rPr>
              <w:t xml:space="preserve"> </w:t>
            </w:r>
            <w:r w:rsidR="000126D2">
              <w:rPr>
                <w:rFonts w:ascii="Verdana" w:hAnsi="Verdana"/>
                <w:sz w:val="20"/>
                <w:szCs w:val="20"/>
                <w:lang w:val="es-MX"/>
              </w:rPr>
              <w:t>se manifiesta</w:t>
            </w:r>
            <w:r>
              <w:rPr>
                <w:rFonts w:ascii="Verdana" w:hAnsi="Verdana"/>
                <w:sz w:val="20"/>
                <w:szCs w:val="20"/>
                <w:lang w:val="es-MX"/>
              </w:rPr>
              <w:t xml:space="preserve"> conformidad con la convocatoria</w:t>
            </w:r>
            <w:r w:rsidR="007F0AD0">
              <w:rPr>
                <w:rFonts w:ascii="Verdana" w:hAnsi="Verdana"/>
                <w:sz w:val="20"/>
                <w:szCs w:val="20"/>
                <w:lang w:val="es-MX"/>
              </w:rPr>
              <w:t xml:space="preserve"> entre los cuales se destaca</w:t>
            </w:r>
            <w:r>
              <w:rPr>
                <w:rFonts w:ascii="Verdana" w:hAnsi="Verdana"/>
                <w:sz w:val="20"/>
                <w:szCs w:val="20"/>
                <w:lang w:val="es-MX"/>
              </w:rPr>
              <w:t xml:space="preserve"> </w:t>
            </w:r>
            <w:r w:rsidR="007F0AD0">
              <w:rPr>
                <w:rFonts w:ascii="Verdana" w:hAnsi="Verdana"/>
                <w:sz w:val="20"/>
                <w:szCs w:val="20"/>
                <w:lang w:val="es-MX"/>
              </w:rPr>
              <w:t>la presencia del</w:t>
            </w:r>
            <w:r>
              <w:rPr>
                <w:rFonts w:ascii="Verdana" w:hAnsi="Verdana"/>
                <w:sz w:val="20"/>
                <w:szCs w:val="20"/>
                <w:lang w:val="es-MX"/>
              </w:rPr>
              <w:t xml:space="preserve"> nuevo director del Hospital San Pablo de Coquimbo Sr. Claudio Arriagada</w:t>
            </w:r>
            <w:r w:rsidR="007F0AD0">
              <w:rPr>
                <w:rFonts w:ascii="Verdana" w:hAnsi="Verdana"/>
                <w:sz w:val="20"/>
                <w:szCs w:val="20"/>
                <w:lang w:val="es-MX"/>
              </w:rPr>
              <w:t xml:space="preserve"> el cual menciona su </w:t>
            </w:r>
            <w:r w:rsidR="00910D53">
              <w:rPr>
                <w:rFonts w:ascii="Verdana" w:hAnsi="Verdana"/>
                <w:sz w:val="20"/>
                <w:szCs w:val="20"/>
                <w:lang w:val="es-MX"/>
              </w:rPr>
              <w:t>intención</w:t>
            </w:r>
            <w:r w:rsidR="007F0AD0">
              <w:rPr>
                <w:rFonts w:ascii="Verdana" w:hAnsi="Verdana"/>
                <w:sz w:val="20"/>
                <w:szCs w:val="20"/>
                <w:lang w:val="es-MX"/>
              </w:rPr>
              <w:t xml:space="preserve"> de asistir a </w:t>
            </w:r>
            <w:r w:rsidR="00DF48DE">
              <w:rPr>
                <w:rFonts w:ascii="Verdana" w:hAnsi="Verdana"/>
                <w:sz w:val="20"/>
                <w:szCs w:val="20"/>
                <w:lang w:val="es-MX"/>
              </w:rPr>
              <w:t>todas las reuniones</w:t>
            </w:r>
            <w:r w:rsidR="007F0AD0">
              <w:rPr>
                <w:rFonts w:ascii="Verdana" w:hAnsi="Verdana"/>
                <w:sz w:val="20"/>
                <w:szCs w:val="20"/>
                <w:lang w:val="es-MX"/>
              </w:rPr>
              <w:t xml:space="preserve"> del CSC</w:t>
            </w:r>
            <w:r w:rsidR="00910D53">
              <w:rPr>
                <w:rFonts w:ascii="Verdana" w:hAnsi="Verdana"/>
                <w:sz w:val="20"/>
                <w:szCs w:val="20"/>
                <w:lang w:val="es-MX"/>
              </w:rPr>
              <w:t>.</w:t>
            </w:r>
          </w:p>
          <w:p w:rsidR="00632D22" w:rsidRPr="00632D22" w:rsidRDefault="00632D22" w:rsidP="002C5EF6">
            <w:pPr>
              <w:jc w:val="both"/>
              <w:rPr>
                <w:rFonts w:ascii="Verdana" w:hAnsi="Verdana"/>
                <w:sz w:val="20"/>
                <w:szCs w:val="20"/>
                <w:lang w:val="es-CL"/>
              </w:rPr>
            </w:pPr>
          </w:p>
        </w:tc>
      </w:tr>
      <w:tr w:rsidR="006E7DD5" w:rsidRPr="00181BBA" w:rsidTr="00B544A4">
        <w:trPr>
          <w:trHeight w:val="280"/>
        </w:trPr>
        <w:tc>
          <w:tcPr>
            <w:tcW w:w="2689" w:type="dxa"/>
            <w:shd w:val="clear" w:color="auto" w:fill="auto"/>
          </w:tcPr>
          <w:p w:rsidR="00B544A4" w:rsidRDefault="002F56F0" w:rsidP="006E7DD5">
            <w:pPr>
              <w:ind w:right="-5282"/>
              <w:jc w:val="both"/>
              <w:rPr>
                <w:rFonts w:ascii="Verdana" w:hAnsi="Verdana"/>
                <w:b/>
                <w:sz w:val="20"/>
                <w:szCs w:val="20"/>
                <w:lang w:val="es-MX"/>
              </w:rPr>
            </w:pPr>
            <w:r>
              <w:rPr>
                <w:rFonts w:ascii="Verdana" w:hAnsi="Verdana"/>
                <w:b/>
                <w:sz w:val="20"/>
                <w:szCs w:val="20"/>
                <w:lang w:val="es-MX"/>
              </w:rPr>
              <w:t>2</w:t>
            </w:r>
            <w:r w:rsidR="00B544A4" w:rsidRPr="00301248">
              <w:rPr>
                <w:rFonts w:ascii="Verdana" w:hAnsi="Verdana"/>
                <w:b/>
                <w:sz w:val="20"/>
                <w:szCs w:val="20"/>
                <w:lang w:val="es-MX"/>
              </w:rPr>
              <w:t>.-</w:t>
            </w:r>
            <w:r w:rsidR="00B544A4">
              <w:rPr>
                <w:rFonts w:ascii="Verdana" w:hAnsi="Verdana"/>
                <w:b/>
                <w:sz w:val="20"/>
                <w:szCs w:val="20"/>
                <w:lang w:val="es-MX"/>
              </w:rPr>
              <w:t xml:space="preserve">Presentacion del </w:t>
            </w:r>
          </w:p>
          <w:p w:rsidR="00B544A4" w:rsidRDefault="00B544A4" w:rsidP="006E7DD5">
            <w:pPr>
              <w:ind w:right="-5282"/>
              <w:jc w:val="both"/>
              <w:rPr>
                <w:rFonts w:ascii="Verdana" w:hAnsi="Verdana"/>
                <w:b/>
                <w:sz w:val="20"/>
                <w:szCs w:val="20"/>
                <w:lang w:val="es-MX"/>
              </w:rPr>
            </w:pPr>
            <w:r>
              <w:rPr>
                <w:rFonts w:ascii="Verdana" w:hAnsi="Verdana"/>
                <w:b/>
                <w:sz w:val="20"/>
                <w:szCs w:val="20"/>
                <w:lang w:val="es-MX"/>
              </w:rPr>
              <w:t xml:space="preserve">programa ecológico </w:t>
            </w:r>
          </w:p>
          <w:p w:rsidR="00B544A4" w:rsidRDefault="00B544A4" w:rsidP="006E7DD5">
            <w:pPr>
              <w:ind w:right="-5282"/>
              <w:jc w:val="both"/>
              <w:rPr>
                <w:rFonts w:ascii="Verdana" w:hAnsi="Verdana"/>
                <w:b/>
                <w:sz w:val="20"/>
                <w:szCs w:val="20"/>
                <w:lang w:val="es-MX"/>
              </w:rPr>
            </w:pPr>
            <w:r>
              <w:rPr>
                <w:rFonts w:ascii="Verdana" w:hAnsi="Verdana"/>
                <w:b/>
                <w:sz w:val="20"/>
                <w:szCs w:val="20"/>
                <w:lang w:val="es-MX"/>
              </w:rPr>
              <w:t xml:space="preserve">Familiar y comunitario por parte de la Sra. </w:t>
            </w:r>
          </w:p>
          <w:p w:rsidR="006E7DD5" w:rsidRPr="00217BE4" w:rsidRDefault="00B544A4" w:rsidP="006E7DD5">
            <w:pPr>
              <w:ind w:right="-5282"/>
              <w:jc w:val="both"/>
              <w:rPr>
                <w:rFonts w:ascii="Verdana" w:hAnsi="Verdana"/>
                <w:b/>
                <w:sz w:val="20"/>
                <w:szCs w:val="20"/>
                <w:lang w:val="es-MX"/>
              </w:rPr>
            </w:pPr>
            <w:r>
              <w:rPr>
                <w:rFonts w:ascii="Verdana" w:hAnsi="Verdana"/>
                <w:b/>
                <w:sz w:val="20"/>
                <w:szCs w:val="20"/>
                <w:lang w:val="es-MX"/>
              </w:rPr>
              <w:t>Vilma Tapia</w:t>
            </w:r>
          </w:p>
        </w:tc>
        <w:tc>
          <w:tcPr>
            <w:tcW w:w="6804" w:type="dxa"/>
          </w:tcPr>
          <w:p w:rsidR="0015213B" w:rsidRDefault="0015213B" w:rsidP="00775CF5">
            <w:pPr>
              <w:jc w:val="both"/>
              <w:outlineLvl w:val="0"/>
              <w:rPr>
                <w:rFonts w:ascii="Verdana" w:hAnsi="Verdana" w:cs="Arial"/>
                <w:color w:val="000000" w:themeColor="text1"/>
                <w:sz w:val="20"/>
                <w:szCs w:val="20"/>
              </w:rPr>
            </w:pPr>
            <w:r w:rsidRPr="00A7669C">
              <w:rPr>
                <w:rFonts w:ascii="Verdana" w:hAnsi="Verdana"/>
                <w:color w:val="000000" w:themeColor="text1"/>
                <w:sz w:val="20"/>
                <w:szCs w:val="20"/>
              </w:rPr>
              <w:t>Se entregan</w:t>
            </w:r>
            <w:r>
              <w:rPr>
                <w:rFonts w:ascii="Verdana" w:hAnsi="Verdana"/>
                <w:color w:val="000000" w:themeColor="text1"/>
                <w:sz w:val="20"/>
                <w:szCs w:val="20"/>
              </w:rPr>
              <w:t xml:space="preserve"> lineamientos del </w:t>
            </w:r>
            <w:r w:rsidRPr="00A7669C">
              <w:rPr>
                <w:rFonts w:ascii="Verdana" w:hAnsi="Verdana"/>
                <w:color w:val="000000" w:themeColor="text1"/>
                <w:sz w:val="20"/>
                <w:szCs w:val="20"/>
              </w:rPr>
              <w:t xml:space="preserve">programa ecológico </w:t>
            </w:r>
            <w:r w:rsidR="00D25390">
              <w:rPr>
                <w:rFonts w:ascii="Verdana" w:hAnsi="Verdana"/>
                <w:color w:val="000000" w:themeColor="text1"/>
                <w:sz w:val="20"/>
                <w:szCs w:val="20"/>
              </w:rPr>
              <w:t>multi familiar</w:t>
            </w:r>
            <w:r w:rsidRPr="00A7669C">
              <w:rPr>
                <w:rFonts w:ascii="Verdana" w:hAnsi="Verdana"/>
                <w:color w:val="000000" w:themeColor="text1"/>
                <w:sz w:val="20"/>
                <w:szCs w:val="20"/>
              </w:rPr>
              <w:t xml:space="preserve"> comunitario que actualmente se está ejecutando </w:t>
            </w:r>
            <w:r w:rsidR="000C75A4">
              <w:rPr>
                <w:rFonts w:ascii="Verdana" w:hAnsi="Verdana"/>
                <w:color w:val="000000" w:themeColor="text1"/>
                <w:sz w:val="20"/>
                <w:szCs w:val="20"/>
              </w:rPr>
              <w:t>en Centros de Salud de toda la región</w:t>
            </w:r>
            <w:r>
              <w:rPr>
                <w:rFonts w:ascii="Verdana" w:hAnsi="Verdana"/>
                <w:color w:val="000000" w:themeColor="text1"/>
                <w:sz w:val="20"/>
                <w:szCs w:val="20"/>
              </w:rPr>
              <w:t xml:space="preserve">. </w:t>
            </w:r>
            <w:r w:rsidR="000C75A4">
              <w:rPr>
                <w:rFonts w:ascii="Verdana" w:hAnsi="Verdana"/>
                <w:color w:val="000000" w:themeColor="text1"/>
                <w:sz w:val="20"/>
                <w:szCs w:val="20"/>
              </w:rPr>
              <w:t>Éste Programa,</w:t>
            </w:r>
            <w:r w:rsidRPr="00A7669C">
              <w:rPr>
                <w:rFonts w:ascii="Verdana" w:hAnsi="Verdana" w:cs="Arial"/>
                <w:color w:val="000000" w:themeColor="text1"/>
                <w:sz w:val="20"/>
                <w:szCs w:val="20"/>
              </w:rPr>
              <w:t xml:space="preserve"> </w:t>
            </w:r>
            <w:r w:rsidR="00950B26">
              <w:rPr>
                <w:rFonts w:ascii="Verdana" w:hAnsi="Verdana" w:cs="Arial"/>
                <w:color w:val="000000" w:themeColor="text1"/>
                <w:sz w:val="20"/>
                <w:szCs w:val="20"/>
              </w:rPr>
              <w:t xml:space="preserve">funciona con grupos de apoyo, </w:t>
            </w:r>
            <w:r>
              <w:rPr>
                <w:rFonts w:ascii="Verdana" w:hAnsi="Verdana" w:cs="Arial"/>
                <w:color w:val="000000" w:themeColor="text1"/>
                <w:sz w:val="20"/>
                <w:szCs w:val="20"/>
              </w:rPr>
              <w:t>aborda diversas</w:t>
            </w:r>
            <w:r w:rsidR="00966855">
              <w:rPr>
                <w:rFonts w:ascii="Verdana" w:hAnsi="Verdana" w:cs="Arial"/>
                <w:color w:val="000000" w:themeColor="text1"/>
                <w:sz w:val="20"/>
                <w:szCs w:val="20"/>
              </w:rPr>
              <w:t xml:space="preserve"> problemáticas intrafamiliares tales como </w:t>
            </w:r>
            <w:r w:rsidRPr="00A7669C">
              <w:rPr>
                <w:rFonts w:ascii="Verdana" w:hAnsi="Verdana" w:cs="Arial"/>
                <w:color w:val="000000" w:themeColor="text1"/>
                <w:sz w:val="20"/>
                <w:szCs w:val="20"/>
              </w:rPr>
              <w:t xml:space="preserve">dependencias al </w:t>
            </w:r>
            <w:r w:rsidR="00966855">
              <w:rPr>
                <w:rFonts w:ascii="Verdana" w:hAnsi="Verdana" w:cs="Arial"/>
                <w:color w:val="000000" w:themeColor="text1"/>
                <w:sz w:val="20"/>
                <w:szCs w:val="20"/>
              </w:rPr>
              <w:t xml:space="preserve">alcohol, consumo de </w:t>
            </w:r>
            <w:r w:rsidRPr="00A7669C">
              <w:rPr>
                <w:rFonts w:ascii="Verdana" w:hAnsi="Verdana" w:cs="Arial"/>
                <w:color w:val="000000" w:themeColor="text1"/>
                <w:sz w:val="20"/>
                <w:szCs w:val="20"/>
              </w:rPr>
              <w:t>drogas</w:t>
            </w:r>
            <w:r w:rsidR="00966855">
              <w:rPr>
                <w:rFonts w:ascii="Verdana" w:hAnsi="Verdana" w:cs="Arial"/>
                <w:color w:val="000000" w:themeColor="text1"/>
                <w:sz w:val="20"/>
                <w:szCs w:val="20"/>
              </w:rPr>
              <w:t>,</w:t>
            </w:r>
            <w:r>
              <w:rPr>
                <w:rFonts w:ascii="Verdana" w:hAnsi="Verdana" w:cs="Arial"/>
                <w:color w:val="000000" w:themeColor="text1"/>
                <w:sz w:val="20"/>
                <w:szCs w:val="20"/>
              </w:rPr>
              <w:t xml:space="preserve"> depresión y </w:t>
            </w:r>
            <w:r w:rsidRPr="00A7669C">
              <w:rPr>
                <w:rFonts w:ascii="Verdana" w:hAnsi="Verdana" w:cs="Arial"/>
                <w:color w:val="000000" w:themeColor="text1"/>
                <w:sz w:val="20"/>
                <w:szCs w:val="20"/>
              </w:rPr>
              <w:t>violencia intrafamiliar</w:t>
            </w:r>
            <w:r w:rsidR="00950B26">
              <w:rPr>
                <w:rFonts w:ascii="Verdana" w:hAnsi="Verdana" w:cs="Arial"/>
                <w:color w:val="000000" w:themeColor="text1"/>
                <w:sz w:val="20"/>
                <w:szCs w:val="20"/>
              </w:rPr>
              <w:t>,</w:t>
            </w:r>
            <w:r w:rsidR="00D25390">
              <w:rPr>
                <w:rFonts w:ascii="Verdana" w:hAnsi="Verdana" w:cs="Arial"/>
                <w:color w:val="000000" w:themeColor="text1"/>
                <w:sz w:val="20"/>
                <w:szCs w:val="20"/>
              </w:rPr>
              <w:t xml:space="preserve"> entre otros</w:t>
            </w:r>
            <w:r>
              <w:rPr>
                <w:rFonts w:ascii="Verdana" w:hAnsi="Verdana" w:cs="Arial"/>
                <w:color w:val="000000" w:themeColor="text1"/>
                <w:sz w:val="20"/>
                <w:szCs w:val="20"/>
              </w:rPr>
              <w:t xml:space="preserve">. </w:t>
            </w:r>
            <w:r w:rsidRPr="00A7669C">
              <w:rPr>
                <w:rFonts w:ascii="Verdana" w:hAnsi="Verdana" w:cs="Arial"/>
                <w:color w:val="000000" w:themeColor="text1"/>
                <w:sz w:val="20"/>
                <w:szCs w:val="20"/>
              </w:rPr>
              <w:t>Su relación con la Salud Pública busca ser fluida y cercana, para contribuir a que las famili</w:t>
            </w:r>
            <w:r w:rsidR="00181BB8">
              <w:rPr>
                <w:rFonts w:ascii="Verdana" w:hAnsi="Verdana" w:cs="Arial"/>
                <w:color w:val="000000" w:themeColor="text1"/>
                <w:sz w:val="20"/>
                <w:szCs w:val="20"/>
              </w:rPr>
              <w:t>as reciban una atención integral</w:t>
            </w:r>
            <w:r w:rsidRPr="00A7669C">
              <w:rPr>
                <w:rFonts w:ascii="Verdana" w:hAnsi="Verdana" w:cs="Arial"/>
                <w:color w:val="000000" w:themeColor="text1"/>
                <w:sz w:val="20"/>
                <w:szCs w:val="20"/>
              </w:rPr>
              <w:t xml:space="preserve">. El Programa cuenta con </w:t>
            </w:r>
            <w:r w:rsidR="002F4616">
              <w:rPr>
                <w:rFonts w:ascii="Verdana" w:hAnsi="Verdana" w:cs="Arial"/>
                <w:color w:val="000000" w:themeColor="text1"/>
                <w:sz w:val="20"/>
                <w:szCs w:val="20"/>
              </w:rPr>
              <w:t>un importante</w:t>
            </w:r>
            <w:r w:rsidRPr="00A7669C">
              <w:rPr>
                <w:rFonts w:ascii="Verdana" w:hAnsi="Verdana" w:cs="Arial"/>
                <w:color w:val="000000" w:themeColor="text1"/>
                <w:sz w:val="20"/>
                <w:szCs w:val="20"/>
              </w:rPr>
              <w:t xml:space="preserve"> </w:t>
            </w:r>
            <w:r w:rsidR="002F4616">
              <w:rPr>
                <w:rFonts w:ascii="Verdana" w:hAnsi="Verdana" w:cs="Arial"/>
                <w:color w:val="000000" w:themeColor="text1"/>
                <w:sz w:val="20"/>
                <w:szCs w:val="20"/>
              </w:rPr>
              <w:t>componente comunitario, incentiva el</w:t>
            </w:r>
            <w:r w:rsidRPr="00A7669C">
              <w:rPr>
                <w:rFonts w:ascii="Verdana" w:hAnsi="Verdana" w:cs="Arial"/>
                <w:color w:val="000000" w:themeColor="text1"/>
                <w:sz w:val="20"/>
                <w:szCs w:val="20"/>
              </w:rPr>
              <w:t xml:space="preserve"> </w:t>
            </w:r>
            <w:r w:rsidR="006B3F7C">
              <w:rPr>
                <w:rFonts w:ascii="Verdana" w:hAnsi="Verdana" w:cs="Arial"/>
                <w:color w:val="000000" w:themeColor="text1"/>
                <w:sz w:val="20"/>
                <w:szCs w:val="20"/>
              </w:rPr>
              <w:t xml:space="preserve">empoderamiento, el manejo de </w:t>
            </w:r>
            <w:r w:rsidR="00774471">
              <w:rPr>
                <w:rFonts w:ascii="Verdana" w:hAnsi="Verdana" w:cs="Arial"/>
                <w:color w:val="000000" w:themeColor="text1"/>
                <w:sz w:val="20"/>
                <w:szCs w:val="20"/>
              </w:rPr>
              <w:t xml:space="preserve">conflictos, apoyo </w:t>
            </w:r>
            <w:r w:rsidR="00181BB8">
              <w:rPr>
                <w:rFonts w:ascii="Verdana" w:hAnsi="Verdana" w:cs="Arial"/>
                <w:color w:val="000000" w:themeColor="text1"/>
                <w:sz w:val="20"/>
                <w:szCs w:val="20"/>
              </w:rPr>
              <w:t xml:space="preserve">en situaciones de </w:t>
            </w:r>
            <w:r w:rsidR="00C9559E">
              <w:rPr>
                <w:rFonts w:ascii="Verdana" w:hAnsi="Verdana" w:cs="Arial"/>
                <w:color w:val="000000" w:themeColor="text1"/>
                <w:sz w:val="20"/>
                <w:szCs w:val="20"/>
              </w:rPr>
              <w:t>crisis</w:t>
            </w:r>
            <w:r w:rsidRPr="00A7669C">
              <w:rPr>
                <w:rFonts w:ascii="Verdana" w:hAnsi="Verdana" w:cs="Arial"/>
                <w:color w:val="000000" w:themeColor="text1"/>
                <w:sz w:val="20"/>
                <w:szCs w:val="20"/>
              </w:rPr>
              <w:t xml:space="preserve">. </w:t>
            </w:r>
            <w:r>
              <w:rPr>
                <w:rFonts w:ascii="Verdana" w:hAnsi="Verdana" w:cs="Arial"/>
                <w:color w:val="000000" w:themeColor="text1"/>
                <w:sz w:val="20"/>
                <w:szCs w:val="20"/>
              </w:rPr>
              <w:t xml:space="preserve">Dos integrantes que hoy trabajan como agentes de ayuda dan su testimonio personal, de cómo llegan al programa y como se formaron posteriormente como agentes de apoyo. </w:t>
            </w:r>
          </w:p>
          <w:p w:rsidR="006E7DD5" w:rsidRPr="007F3A23" w:rsidRDefault="0015213B" w:rsidP="00775CF5">
            <w:pPr>
              <w:pStyle w:val="Default"/>
              <w:jc w:val="both"/>
              <w:rPr>
                <w:rFonts w:cstheme="minorBidi"/>
                <w:color w:val="auto"/>
                <w:sz w:val="20"/>
                <w:szCs w:val="20"/>
              </w:rPr>
            </w:pPr>
            <w:r>
              <w:rPr>
                <w:rFonts w:ascii="Verdana" w:hAnsi="Verdana" w:cs="Arial"/>
                <w:color w:val="000000" w:themeColor="text1"/>
                <w:sz w:val="20"/>
                <w:szCs w:val="20"/>
              </w:rPr>
              <w:t>Sra.  Clementina Mundaca de</w:t>
            </w:r>
            <w:r w:rsidR="00972913">
              <w:rPr>
                <w:rFonts w:ascii="Verdana" w:hAnsi="Verdana" w:cs="Arial"/>
                <w:color w:val="000000" w:themeColor="text1"/>
                <w:sz w:val="20"/>
                <w:szCs w:val="20"/>
              </w:rPr>
              <w:t>l CCS de</w:t>
            </w:r>
            <w:r>
              <w:rPr>
                <w:rFonts w:ascii="Verdana" w:hAnsi="Verdana" w:cs="Arial"/>
                <w:color w:val="000000" w:themeColor="text1"/>
                <w:sz w:val="20"/>
                <w:szCs w:val="20"/>
              </w:rPr>
              <w:t xml:space="preserve"> Punitaqui</w:t>
            </w:r>
            <w:r w:rsidR="00972913">
              <w:rPr>
                <w:rFonts w:ascii="Verdana" w:hAnsi="Verdana" w:cs="Arial"/>
                <w:color w:val="000000" w:themeColor="text1"/>
                <w:sz w:val="20"/>
                <w:szCs w:val="20"/>
              </w:rPr>
              <w:t>,</w:t>
            </w:r>
            <w:r>
              <w:rPr>
                <w:rFonts w:ascii="Verdana" w:hAnsi="Verdana" w:cs="Arial"/>
                <w:color w:val="000000" w:themeColor="text1"/>
                <w:sz w:val="20"/>
                <w:szCs w:val="20"/>
              </w:rPr>
              <w:t xml:space="preserve"> expone la necesidad de contar en su centro de salud con un profesional médico y del área de salud mental que pudiesen integrarse a este program</w:t>
            </w:r>
            <w:r w:rsidR="00B017D5">
              <w:rPr>
                <w:rFonts w:ascii="Verdana" w:hAnsi="Verdana" w:cs="Arial"/>
                <w:color w:val="000000" w:themeColor="text1"/>
                <w:sz w:val="20"/>
                <w:szCs w:val="20"/>
              </w:rPr>
              <w:t>a de apoyo familiar comunitario en su comuna.</w:t>
            </w:r>
          </w:p>
          <w:p w:rsidR="006E7DD5" w:rsidRPr="005D44DE" w:rsidRDefault="006E7DD5" w:rsidP="006E7DD5">
            <w:pPr>
              <w:jc w:val="both"/>
              <w:rPr>
                <w:rFonts w:ascii="Verdana" w:hAnsi="Verdana"/>
                <w:bCs/>
                <w:iCs/>
                <w:sz w:val="20"/>
                <w:szCs w:val="20"/>
                <w:lang w:val="es-CL"/>
              </w:rPr>
            </w:pPr>
          </w:p>
        </w:tc>
      </w:tr>
      <w:tr w:rsidR="006E7DD5" w:rsidRPr="00181BBA" w:rsidTr="00B544A4">
        <w:trPr>
          <w:trHeight w:val="280"/>
        </w:trPr>
        <w:tc>
          <w:tcPr>
            <w:tcW w:w="2689" w:type="dxa"/>
            <w:shd w:val="clear" w:color="auto" w:fill="auto"/>
          </w:tcPr>
          <w:p w:rsidR="0015213B" w:rsidRPr="00301248" w:rsidRDefault="002F56F0" w:rsidP="0015213B">
            <w:pPr>
              <w:rPr>
                <w:rFonts w:ascii="Verdana" w:hAnsi="Verdana"/>
                <w:b/>
                <w:sz w:val="20"/>
                <w:szCs w:val="20"/>
                <w:lang w:val="es-MX"/>
              </w:rPr>
            </w:pPr>
            <w:r>
              <w:rPr>
                <w:rFonts w:ascii="Verdana" w:hAnsi="Verdana"/>
                <w:b/>
                <w:sz w:val="20"/>
                <w:szCs w:val="20"/>
                <w:lang w:val="es-MX"/>
              </w:rPr>
              <w:t>3</w:t>
            </w:r>
            <w:r w:rsidR="0015213B" w:rsidRPr="00301248">
              <w:rPr>
                <w:rFonts w:ascii="Verdana" w:hAnsi="Verdana"/>
                <w:b/>
                <w:sz w:val="20"/>
                <w:szCs w:val="20"/>
                <w:lang w:val="es-MX"/>
              </w:rPr>
              <w:t xml:space="preserve">.- </w:t>
            </w:r>
            <w:r w:rsidR="001B2D67">
              <w:rPr>
                <w:rFonts w:ascii="Verdana" w:hAnsi="Verdana"/>
                <w:b/>
                <w:sz w:val="20"/>
                <w:szCs w:val="20"/>
                <w:lang w:val="es-MX"/>
              </w:rPr>
              <w:t>Votación nuevos representantes del CSC</w:t>
            </w:r>
          </w:p>
          <w:p w:rsidR="006E7DD5" w:rsidRPr="00CD524F" w:rsidRDefault="006E7DD5" w:rsidP="006E7DD5">
            <w:pPr>
              <w:ind w:right="-5282"/>
              <w:rPr>
                <w:rFonts w:ascii="Verdana" w:hAnsi="Verdana"/>
                <w:b/>
                <w:sz w:val="20"/>
                <w:szCs w:val="20"/>
                <w:lang w:val="es-MX"/>
              </w:rPr>
            </w:pPr>
          </w:p>
        </w:tc>
        <w:tc>
          <w:tcPr>
            <w:tcW w:w="6804" w:type="dxa"/>
          </w:tcPr>
          <w:p w:rsidR="00B54DE8" w:rsidRDefault="0092354E" w:rsidP="00B54DE8">
            <w:pPr>
              <w:rPr>
                <w:rFonts w:ascii="Verdana" w:hAnsi="Verdana"/>
                <w:sz w:val="20"/>
                <w:szCs w:val="20"/>
                <w:lang w:val="es-MX"/>
              </w:rPr>
            </w:pPr>
            <w:r>
              <w:rPr>
                <w:rFonts w:ascii="Verdana" w:hAnsi="Verdana"/>
                <w:sz w:val="20"/>
                <w:szCs w:val="20"/>
                <w:lang w:val="es-MX"/>
              </w:rPr>
              <w:t xml:space="preserve">La </w:t>
            </w:r>
            <w:r w:rsidR="00B54DE8">
              <w:rPr>
                <w:rFonts w:ascii="Verdana" w:hAnsi="Verdana"/>
                <w:sz w:val="20"/>
                <w:szCs w:val="20"/>
                <w:lang w:val="es-MX"/>
              </w:rPr>
              <w:t>votación</w:t>
            </w:r>
            <w:r>
              <w:rPr>
                <w:rFonts w:ascii="Verdana" w:hAnsi="Verdana"/>
                <w:sz w:val="20"/>
                <w:szCs w:val="20"/>
                <w:lang w:val="es-MX"/>
              </w:rPr>
              <w:t xml:space="preserve"> </w:t>
            </w:r>
            <w:r w:rsidR="00B54DE8">
              <w:rPr>
                <w:rFonts w:ascii="Verdana" w:hAnsi="Verdana"/>
                <w:sz w:val="20"/>
                <w:szCs w:val="20"/>
                <w:lang w:val="es-MX"/>
              </w:rPr>
              <w:t>de la nueva directiva del CSC</w:t>
            </w:r>
            <w:r>
              <w:rPr>
                <w:rFonts w:ascii="Verdana" w:hAnsi="Verdana"/>
                <w:sz w:val="20"/>
                <w:szCs w:val="20"/>
                <w:lang w:val="es-MX"/>
              </w:rPr>
              <w:t xml:space="preserve"> se realiza mano alzada para simplificar el proceso, en este, se escoge</w:t>
            </w:r>
            <w:r w:rsidR="00B54DE8">
              <w:rPr>
                <w:rFonts w:ascii="Verdana" w:hAnsi="Verdana"/>
                <w:sz w:val="20"/>
                <w:szCs w:val="20"/>
                <w:lang w:val="es-MX"/>
              </w:rPr>
              <w:t xml:space="preserve"> a un representante rural y urbano por cada </w:t>
            </w:r>
            <w:r w:rsidR="00373569">
              <w:rPr>
                <w:rFonts w:ascii="Verdana" w:hAnsi="Verdana"/>
                <w:sz w:val="20"/>
                <w:szCs w:val="20"/>
                <w:lang w:val="es-MX"/>
              </w:rPr>
              <w:t>provincia con los siguientes Resultados:</w:t>
            </w:r>
          </w:p>
          <w:p w:rsidR="00373569" w:rsidRDefault="00506E54" w:rsidP="00B54DE8">
            <w:pPr>
              <w:rPr>
                <w:rFonts w:ascii="Verdana" w:hAnsi="Verdana"/>
                <w:sz w:val="20"/>
                <w:szCs w:val="20"/>
                <w:lang w:val="es-MX"/>
              </w:rPr>
            </w:pPr>
            <w:r>
              <w:rPr>
                <w:rFonts w:ascii="Verdana" w:hAnsi="Verdana"/>
                <w:b/>
                <w:sz w:val="20"/>
                <w:szCs w:val="20"/>
                <w:lang w:val="es-MX"/>
              </w:rPr>
              <w:t xml:space="preserve">Provincia del </w:t>
            </w:r>
            <w:r w:rsidR="00373569" w:rsidRPr="00506E54">
              <w:rPr>
                <w:rFonts w:ascii="Verdana" w:hAnsi="Verdana"/>
                <w:b/>
                <w:sz w:val="20"/>
                <w:szCs w:val="20"/>
                <w:lang w:val="es-MX"/>
              </w:rPr>
              <w:t>Elqui</w:t>
            </w:r>
            <w:r>
              <w:rPr>
                <w:rFonts w:ascii="Verdana" w:hAnsi="Verdana"/>
                <w:b/>
                <w:sz w:val="20"/>
                <w:szCs w:val="20"/>
                <w:lang w:val="es-MX"/>
              </w:rPr>
              <w:t>,</w:t>
            </w:r>
            <w:r w:rsidR="00574D2A">
              <w:rPr>
                <w:rFonts w:ascii="Verdana" w:hAnsi="Verdana"/>
                <w:b/>
                <w:sz w:val="20"/>
                <w:szCs w:val="20"/>
                <w:lang w:val="es-MX"/>
              </w:rPr>
              <w:t xml:space="preserve"> r</w:t>
            </w:r>
            <w:r w:rsidR="00B54DE8" w:rsidRPr="00506E54">
              <w:rPr>
                <w:rFonts w:ascii="Verdana" w:hAnsi="Verdana"/>
                <w:b/>
                <w:sz w:val="20"/>
                <w:szCs w:val="20"/>
                <w:lang w:val="es-MX"/>
              </w:rPr>
              <w:t>ural:</w:t>
            </w:r>
            <w:r w:rsidR="00B54DE8">
              <w:rPr>
                <w:rFonts w:ascii="Verdana" w:hAnsi="Verdana"/>
                <w:sz w:val="20"/>
                <w:szCs w:val="20"/>
                <w:lang w:val="es-MX"/>
              </w:rPr>
              <w:t xml:space="preserve"> </w:t>
            </w:r>
            <w:r w:rsidR="00373569">
              <w:rPr>
                <w:rFonts w:ascii="Verdana" w:hAnsi="Verdana"/>
                <w:sz w:val="20"/>
                <w:szCs w:val="20"/>
                <w:lang w:val="es-MX"/>
              </w:rPr>
              <w:t>Sr. Manuel Rivera Anais</w:t>
            </w:r>
            <w:r w:rsidR="00744216">
              <w:rPr>
                <w:rFonts w:ascii="Verdana" w:hAnsi="Verdana"/>
                <w:sz w:val="20"/>
                <w:szCs w:val="20"/>
                <w:lang w:val="es-MX"/>
              </w:rPr>
              <w:t xml:space="preserve"> (Vicuña)</w:t>
            </w:r>
            <w:r w:rsidR="00373569">
              <w:rPr>
                <w:rFonts w:ascii="Verdana" w:hAnsi="Verdana"/>
                <w:sz w:val="20"/>
                <w:szCs w:val="20"/>
                <w:lang w:val="es-MX"/>
              </w:rPr>
              <w:t>.</w:t>
            </w:r>
          </w:p>
          <w:p w:rsidR="00373569" w:rsidRDefault="00506E54" w:rsidP="00B54DE8">
            <w:pPr>
              <w:rPr>
                <w:rFonts w:ascii="Verdana" w:hAnsi="Verdana"/>
                <w:sz w:val="20"/>
                <w:szCs w:val="20"/>
                <w:lang w:val="es-MX"/>
              </w:rPr>
            </w:pPr>
            <w:r>
              <w:rPr>
                <w:rFonts w:ascii="Verdana" w:hAnsi="Verdana"/>
                <w:b/>
                <w:sz w:val="20"/>
                <w:szCs w:val="20"/>
                <w:lang w:val="es-MX"/>
              </w:rPr>
              <w:t xml:space="preserve">Provincia del </w:t>
            </w:r>
            <w:r w:rsidR="00744216" w:rsidRPr="00506E54">
              <w:rPr>
                <w:rFonts w:ascii="Verdana" w:hAnsi="Verdana"/>
                <w:b/>
                <w:sz w:val="20"/>
                <w:szCs w:val="20"/>
                <w:lang w:val="es-MX"/>
              </w:rPr>
              <w:t>Elqui</w:t>
            </w:r>
            <w:r>
              <w:rPr>
                <w:rFonts w:ascii="Verdana" w:hAnsi="Verdana"/>
                <w:b/>
                <w:sz w:val="20"/>
                <w:szCs w:val="20"/>
                <w:lang w:val="es-MX"/>
              </w:rPr>
              <w:t>,</w:t>
            </w:r>
            <w:r w:rsidR="00574D2A">
              <w:rPr>
                <w:rFonts w:ascii="Verdana" w:hAnsi="Verdana"/>
                <w:b/>
                <w:sz w:val="20"/>
                <w:szCs w:val="20"/>
                <w:lang w:val="es-MX"/>
              </w:rPr>
              <w:t xml:space="preserve"> u</w:t>
            </w:r>
            <w:r w:rsidR="00744216" w:rsidRPr="00506E54">
              <w:rPr>
                <w:rFonts w:ascii="Verdana" w:hAnsi="Verdana"/>
                <w:b/>
                <w:sz w:val="20"/>
                <w:szCs w:val="20"/>
                <w:lang w:val="es-MX"/>
              </w:rPr>
              <w:t>rbano:</w:t>
            </w:r>
            <w:r w:rsidR="00744216">
              <w:rPr>
                <w:rFonts w:ascii="Verdana" w:hAnsi="Verdana"/>
                <w:sz w:val="20"/>
                <w:szCs w:val="20"/>
                <w:lang w:val="es-MX"/>
              </w:rPr>
              <w:t xml:space="preserve"> Sra. Luisa Villalobos (Vicuña)</w:t>
            </w:r>
            <w:r w:rsidR="00B54DE8">
              <w:rPr>
                <w:rFonts w:ascii="Verdana" w:hAnsi="Verdana"/>
                <w:sz w:val="20"/>
                <w:szCs w:val="20"/>
                <w:lang w:val="es-MX"/>
              </w:rPr>
              <w:t xml:space="preserve">. </w:t>
            </w:r>
          </w:p>
          <w:p w:rsidR="00373569" w:rsidRDefault="00373569" w:rsidP="00B54DE8">
            <w:pPr>
              <w:rPr>
                <w:rFonts w:ascii="Verdana" w:hAnsi="Verdana"/>
                <w:sz w:val="20"/>
                <w:szCs w:val="20"/>
                <w:lang w:val="es-MX"/>
              </w:rPr>
            </w:pPr>
          </w:p>
          <w:p w:rsidR="00506E54" w:rsidRDefault="00103647" w:rsidP="00B54DE8">
            <w:pPr>
              <w:rPr>
                <w:rFonts w:ascii="Verdana" w:hAnsi="Verdana"/>
                <w:sz w:val="20"/>
                <w:szCs w:val="20"/>
                <w:lang w:val="es-MX"/>
              </w:rPr>
            </w:pPr>
            <w:r w:rsidRPr="00574D2A">
              <w:rPr>
                <w:rFonts w:ascii="Verdana" w:hAnsi="Verdana"/>
                <w:b/>
                <w:sz w:val="20"/>
                <w:szCs w:val="20"/>
                <w:lang w:val="es-MX"/>
              </w:rPr>
              <w:t xml:space="preserve">Provincia del </w:t>
            </w:r>
            <w:r w:rsidR="00B54DE8" w:rsidRPr="00574D2A">
              <w:rPr>
                <w:rFonts w:ascii="Verdana" w:hAnsi="Verdana"/>
                <w:b/>
                <w:sz w:val="20"/>
                <w:szCs w:val="20"/>
                <w:lang w:val="es-MX"/>
              </w:rPr>
              <w:t>Limarí</w:t>
            </w:r>
            <w:r w:rsidRPr="00574D2A">
              <w:rPr>
                <w:rFonts w:ascii="Verdana" w:hAnsi="Verdana"/>
                <w:b/>
                <w:sz w:val="20"/>
                <w:szCs w:val="20"/>
                <w:lang w:val="es-MX"/>
              </w:rPr>
              <w:t>,</w:t>
            </w:r>
            <w:r w:rsidR="00506E54" w:rsidRPr="00574D2A">
              <w:rPr>
                <w:rFonts w:ascii="Verdana" w:hAnsi="Verdana"/>
                <w:b/>
                <w:sz w:val="20"/>
                <w:szCs w:val="20"/>
                <w:lang w:val="es-MX"/>
              </w:rPr>
              <w:t xml:space="preserve"> </w:t>
            </w:r>
            <w:r w:rsidRPr="00574D2A">
              <w:rPr>
                <w:rFonts w:ascii="Verdana" w:hAnsi="Verdana"/>
                <w:b/>
                <w:sz w:val="20"/>
                <w:szCs w:val="20"/>
                <w:lang w:val="es-MX"/>
              </w:rPr>
              <w:t>r</w:t>
            </w:r>
            <w:r w:rsidR="00506E54" w:rsidRPr="00574D2A">
              <w:rPr>
                <w:rFonts w:ascii="Verdana" w:hAnsi="Verdana"/>
                <w:b/>
                <w:sz w:val="20"/>
                <w:szCs w:val="20"/>
                <w:lang w:val="es-MX"/>
              </w:rPr>
              <w:t>ural</w:t>
            </w:r>
            <w:r w:rsidR="00B54DE8">
              <w:rPr>
                <w:rFonts w:ascii="Verdana" w:hAnsi="Verdana"/>
                <w:sz w:val="20"/>
                <w:szCs w:val="20"/>
                <w:lang w:val="es-MX"/>
              </w:rPr>
              <w:t xml:space="preserve">: </w:t>
            </w:r>
            <w:r>
              <w:rPr>
                <w:rFonts w:ascii="Verdana" w:hAnsi="Verdana"/>
                <w:sz w:val="20"/>
                <w:szCs w:val="20"/>
                <w:lang w:val="es-MX"/>
              </w:rPr>
              <w:t>Sra. Clementina Mundaca</w:t>
            </w:r>
            <w:r w:rsidR="00817939">
              <w:rPr>
                <w:rFonts w:ascii="Verdana" w:hAnsi="Verdana"/>
                <w:sz w:val="20"/>
                <w:szCs w:val="20"/>
                <w:lang w:val="es-MX"/>
              </w:rPr>
              <w:t xml:space="preserve"> (Punitaqui)</w:t>
            </w:r>
          </w:p>
          <w:p w:rsidR="00B54DE8" w:rsidRDefault="00574D2A" w:rsidP="00B54DE8">
            <w:pPr>
              <w:rPr>
                <w:rFonts w:ascii="Verdana" w:hAnsi="Verdana"/>
                <w:sz w:val="20"/>
                <w:szCs w:val="20"/>
                <w:lang w:val="es-MX"/>
              </w:rPr>
            </w:pPr>
            <w:r w:rsidRPr="00574D2A">
              <w:rPr>
                <w:rFonts w:ascii="Verdana" w:hAnsi="Verdana"/>
                <w:b/>
                <w:sz w:val="20"/>
                <w:szCs w:val="20"/>
                <w:lang w:val="es-MX"/>
              </w:rPr>
              <w:t xml:space="preserve">Provincia del </w:t>
            </w:r>
            <w:r w:rsidR="00506E54" w:rsidRPr="00574D2A">
              <w:rPr>
                <w:rFonts w:ascii="Verdana" w:hAnsi="Verdana"/>
                <w:b/>
                <w:sz w:val="20"/>
                <w:szCs w:val="20"/>
                <w:lang w:val="es-MX"/>
              </w:rPr>
              <w:t>Limar</w:t>
            </w:r>
            <w:r w:rsidRPr="00574D2A">
              <w:rPr>
                <w:rFonts w:ascii="Verdana" w:hAnsi="Verdana"/>
                <w:b/>
                <w:sz w:val="20"/>
                <w:szCs w:val="20"/>
                <w:lang w:val="es-MX"/>
              </w:rPr>
              <w:t>i, u</w:t>
            </w:r>
            <w:r w:rsidR="00506E54" w:rsidRPr="00574D2A">
              <w:rPr>
                <w:rFonts w:ascii="Verdana" w:hAnsi="Verdana"/>
                <w:b/>
                <w:sz w:val="20"/>
                <w:szCs w:val="20"/>
                <w:lang w:val="es-MX"/>
              </w:rPr>
              <w:t>rbano</w:t>
            </w:r>
            <w:r>
              <w:rPr>
                <w:rFonts w:ascii="Verdana" w:hAnsi="Verdana"/>
                <w:sz w:val="20"/>
                <w:szCs w:val="20"/>
                <w:lang w:val="es-MX"/>
              </w:rPr>
              <w:t>:</w:t>
            </w:r>
            <w:r w:rsidR="00B54DE8">
              <w:rPr>
                <w:rFonts w:ascii="Verdana" w:hAnsi="Verdana"/>
                <w:sz w:val="20"/>
                <w:szCs w:val="20"/>
                <w:lang w:val="es-MX"/>
              </w:rPr>
              <w:t xml:space="preserve"> </w:t>
            </w:r>
            <w:r w:rsidR="00103647">
              <w:rPr>
                <w:rFonts w:ascii="Verdana" w:hAnsi="Verdana"/>
                <w:sz w:val="20"/>
                <w:szCs w:val="20"/>
                <w:lang w:val="es-MX"/>
              </w:rPr>
              <w:t xml:space="preserve">Sra. </w:t>
            </w:r>
            <w:r w:rsidR="00B54DE8">
              <w:rPr>
                <w:rFonts w:ascii="Verdana" w:hAnsi="Verdana"/>
                <w:sz w:val="20"/>
                <w:szCs w:val="20"/>
                <w:lang w:val="es-MX"/>
              </w:rPr>
              <w:t>Rossana Rojas</w:t>
            </w:r>
            <w:r w:rsidR="00817939">
              <w:rPr>
                <w:rFonts w:ascii="Verdana" w:hAnsi="Verdana"/>
                <w:sz w:val="20"/>
                <w:szCs w:val="20"/>
                <w:lang w:val="es-MX"/>
              </w:rPr>
              <w:t xml:space="preserve"> (Ovalle)</w:t>
            </w:r>
          </w:p>
          <w:p w:rsidR="001E2F35" w:rsidRDefault="001E2F35" w:rsidP="00B54DE8">
            <w:pPr>
              <w:rPr>
                <w:rFonts w:ascii="Verdana" w:hAnsi="Verdana"/>
                <w:sz w:val="20"/>
                <w:szCs w:val="20"/>
                <w:lang w:val="es-MX"/>
              </w:rPr>
            </w:pPr>
          </w:p>
          <w:p w:rsidR="001E2F35" w:rsidRDefault="001E2F35" w:rsidP="00B54DE8">
            <w:pPr>
              <w:rPr>
                <w:rFonts w:ascii="Verdana" w:hAnsi="Verdana"/>
                <w:sz w:val="20"/>
                <w:szCs w:val="20"/>
                <w:lang w:val="es-MX"/>
              </w:rPr>
            </w:pPr>
            <w:r w:rsidRPr="008B0244">
              <w:rPr>
                <w:rFonts w:ascii="Verdana" w:hAnsi="Verdana"/>
                <w:b/>
                <w:sz w:val="20"/>
                <w:szCs w:val="20"/>
                <w:lang w:val="es-MX"/>
              </w:rPr>
              <w:t>Provincia del Choapa, rural</w:t>
            </w:r>
            <w:r>
              <w:rPr>
                <w:rFonts w:ascii="Verdana" w:hAnsi="Verdana"/>
                <w:sz w:val="20"/>
                <w:szCs w:val="20"/>
                <w:lang w:val="es-MX"/>
              </w:rPr>
              <w:t xml:space="preserve">: </w:t>
            </w:r>
            <w:r w:rsidR="00405D34">
              <w:rPr>
                <w:rFonts w:ascii="Verdana" w:hAnsi="Verdana"/>
                <w:sz w:val="20"/>
                <w:szCs w:val="20"/>
                <w:lang w:val="es-MX"/>
              </w:rPr>
              <w:t>Sra. Francisca Aguilera Acosta (Illapel)</w:t>
            </w:r>
          </w:p>
          <w:p w:rsidR="00405D34" w:rsidRDefault="00405D34" w:rsidP="00B54DE8">
            <w:pPr>
              <w:rPr>
                <w:rFonts w:ascii="Verdana" w:hAnsi="Verdana"/>
                <w:sz w:val="20"/>
                <w:szCs w:val="20"/>
                <w:lang w:val="es-MX"/>
              </w:rPr>
            </w:pPr>
            <w:r w:rsidRPr="008B0244">
              <w:rPr>
                <w:rFonts w:ascii="Verdana" w:hAnsi="Verdana"/>
                <w:b/>
                <w:sz w:val="20"/>
                <w:szCs w:val="20"/>
                <w:lang w:val="es-MX"/>
              </w:rPr>
              <w:t xml:space="preserve">Provincia del Choapa, urbano: </w:t>
            </w:r>
            <w:r>
              <w:rPr>
                <w:rFonts w:ascii="Verdana" w:hAnsi="Verdana"/>
                <w:sz w:val="20"/>
                <w:szCs w:val="20"/>
                <w:lang w:val="es-MX"/>
              </w:rPr>
              <w:t>Sr. Emilio Berrios (Los Vilos)</w:t>
            </w:r>
          </w:p>
          <w:p w:rsidR="00103647" w:rsidRDefault="00103647" w:rsidP="00B54DE8">
            <w:pPr>
              <w:rPr>
                <w:rFonts w:ascii="Verdana" w:hAnsi="Verdana"/>
                <w:sz w:val="20"/>
                <w:szCs w:val="20"/>
                <w:lang w:val="es-MX"/>
              </w:rPr>
            </w:pPr>
          </w:p>
          <w:p w:rsidR="00431751" w:rsidRPr="00524EE8" w:rsidRDefault="00B54DE8" w:rsidP="006518F1">
            <w:pPr>
              <w:jc w:val="both"/>
              <w:rPr>
                <w:rFonts w:ascii="Verdana" w:hAnsi="Verdana"/>
                <w:sz w:val="20"/>
                <w:szCs w:val="20"/>
                <w:lang w:val="es-MX"/>
              </w:rPr>
            </w:pPr>
            <w:r>
              <w:rPr>
                <w:rFonts w:ascii="Verdana" w:hAnsi="Verdana"/>
                <w:sz w:val="20"/>
                <w:szCs w:val="20"/>
                <w:lang w:val="es-MX"/>
              </w:rPr>
              <w:t>Así mismo</w:t>
            </w:r>
            <w:r w:rsidR="00704C98">
              <w:rPr>
                <w:rFonts w:ascii="Verdana" w:hAnsi="Verdana"/>
                <w:sz w:val="20"/>
                <w:szCs w:val="20"/>
                <w:lang w:val="es-MX"/>
              </w:rPr>
              <w:t>,</w:t>
            </w:r>
            <w:r>
              <w:rPr>
                <w:rFonts w:ascii="Verdana" w:hAnsi="Verdana"/>
                <w:sz w:val="20"/>
                <w:szCs w:val="20"/>
                <w:lang w:val="es-MX"/>
              </w:rPr>
              <w:t xml:space="preserve"> la Sra. Francisca Aguilera</w:t>
            </w:r>
            <w:r w:rsidR="00D93811">
              <w:rPr>
                <w:rFonts w:ascii="Verdana" w:hAnsi="Verdana"/>
                <w:sz w:val="20"/>
                <w:szCs w:val="20"/>
                <w:lang w:val="es-MX"/>
              </w:rPr>
              <w:t xml:space="preserve"> (primera mayoría en </w:t>
            </w:r>
            <w:r w:rsidR="00D93811">
              <w:rPr>
                <w:rFonts w:ascii="Verdana" w:hAnsi="Verdana"/>
                <w:sz w:val="20"/>
                <w:szCs w:val="20"/>
                <w:lang w:val="es-MX"/>
              </w:rPr>
              <w:lastRenderedPageBreak/>
              <w:t>votaciones),</w:t>
            </w:r>
            <w:r>
              <w:rPr>
                <w:rFonts w:ascii="Verdana" w:hAnsi="Verdana"/>
                <w:sz w:val="20"/>
                <w:szCs w:val="20"/>
                <w:lang w:val="es-MX"/>
              </w:rPr>
              <w:t xml:space="preserve"> </w:t>
            </w:r>
            <w:r w:rsidR="00D93811">
              <w:rPr>
                <w:rFonts w:ascii="Verdana" w:hAnsi="Verdana"/>
                <w:sz w:val="20"/>
                <w:szCs w:val="20"/>
                <w:lang w:val="es-MX"/>
              </w:rPr>
              <w:t>es quien presidirá las reuniones del CSC</w:t>
            </w:r>
            <w:r>
              <w:rPr>
                <w:rFonts w:ascii="Verdana" w:hAnsi="Verdana"/>
                <w:sz w:val="20"/>
                <w:szCs w:val="20"/>
                <w:lang w:val="es-MX"/>
              </w:rPr>
              <w:t xml:space="preserve"> y doña </w:t>
            </w:r>
            <w:r w:rsidR="00CB2678">
              <w:rPr>
                <w:rFonts w:ascii="Verdana" w:hAnsi="Verdana"/>
                <w:sz w:val="20"/>
                <w:szCs w:val="20"/>
                <w:lang w:val="es-MX"/>
              </w:rPr>
              <w:t>Luisa Villalobos la subrogará</w:t>
            </w:r>
            <w:r>
              <w:rPr>
                <w:rFonts w:ascii="Verdana" w:hAnsi="Verdana"/>
                <w:sz w:val="20"/>
                <w:szCs w:val="20"/>
                <w:lang w:val="es-MX"/>
              </w:rPr>
              <w:t xml:space="preserve">, </w:t>
            </w:r>
            <w:r w:rsidR="00CB2678">
              <w:rPr>
                <w:rFonts w:ascii="Verdana" w:hAnsi="Verdana"/>
                <w:sz w:val="20"/>
                <w:szCs w:val="20"/>
                <w:lang w:val="es-MX"/>
              </w:rPr>
              <w:t>comprometiéndose ambas a realizar</w:t>
            </w:r>
            <w:r>
              <w:rPr>
                <w:rFonts w:ascii="Verdana" w:hAnsi="Verdana"/>
                <w:sz w:val="20"/>
                <w:szCs w:val="20"/>
                <w:lang w:val="es-MX"/>
              </w:rPr>
              <w:t xml:space="preserve"> un trabajo </w:t>
            </w:r>
            <w:r w:rsidR="00CB2678">
              <w:rPr>
                <w:rFonts w:ascii="Verdana" w:hAnsi="Verdana"/>
                <w:sz w:val="20"/>
                <w:szCs w:val="20"/>
                <w:lang w:val="es-MX"/>
              </w:rPr>
              <w:t>en conjunto,</w:t>
            </w:r>
            <w:r>
              <w:rPr>
                <w:rFonts w:ascii="Verdana" w:hAnsi="Verdana"/>
                <w:sz w:val="20"/>
                <w:szCs w:val="20"/>
                <w:lang w:val="es-MX"/>
              </w:rPr>
              <w:t xml:space="preserve"> de coordinación permanente</w:t>
            </w:r>
            <w:r w:rsidR="006518F1">
              <w:rPr>
                <w:rFonts w:ascii="Verdana" w:hAnsi="Verdana"/>
                <w:sz w:val="20"/>
                <w:szCs w:val="20"/>
                <w:lang w:val="es-MX"/>
              </w:rPr>
              <w:t xml:space="preserve">, </w:t>
            </w:r>
            <w:r w:rsidR="00E5456F">
              <w:rPr>
                <w:rFonts w:ascii="Verdana" w:hAnsi="Verdana"/>
                <w:sz w:val="20"/>
                <w:szCs w:val="20"/>
                <w:lang w:val="es-MX"/>
              </w:rPr>
              <w:t>avanzando en</w:t>
            </w:r>
            <w:r w:rsidR="006518F1">
              <w:rPr>
                <w:rFonts w:ascii="Verdana" w:hAnsi="Verdana"/>
                <w:sz w:val="20"/>
                <w:szCs w:val="20"/>
                <w:lang w:val="es-MX"/>
              </w:rPr>
              <w:t xml:space="preserve"> diversas materias y necesidades de salud que </w:t>
            </w:r>
            <w:r w:rsidR="00BD6A08">
              <w:rPr>
                <w:rFonts w:ascii="Verdana" w:hAnsi="Verdana"/>
                <w:sz w:val="20"/>
                <w:szCs w:val="20"/>
                <w:lang w:val="es-MX"/>
              </w:rPr>
              <w:t>este</w:t>
            </w:r>
            <w:r w:rsidR="006518F1">
              <w:rPr>
                <w:rFonts w:ascii="Verdana" w:hAnsi="Verdana"/>
                <w:sz w:val="20"/>
                <w:szCs w:val="20"/>
                <w:lang w:val="es-MX"/>
              </w:rPr>
              <w:t xml:space="preserve"> consejo pueda reconocer como prioridad.</w:t>
            </w:r>
          </w:p>
        </w:tc>
      </w:tr>
      <w:tr w:rsidR="006E7DD5" w:rsidRPr="00181BBA" w:rsidTr="00B544A4">
        <w:trPr>
          <w:trHeight w:val="280"/>
        </w:trPr>
        <w:tc>
          <w:tcPr>
            <w:tcW w:w="2689" w:type="dxa"/>
            <w:shd w:val="clear" w:color="auto" w:fill="auto"/>
          </w:tcPr>
          <w:p w:rsidR="00B54DE8" w:rsidRDefault="006E7DD5" w:rsidP="006E7DD5">
            <w:pPr>
              <w:ind w:right="-5282"/>
              <w:rPr>
                <w:rFonts w:ascii="Verdana" w:hAnsi="Verdana"/>
                <w:b/>
                <w:sz w:val="20"/>
                <w:szCs w:val="20"/>
                <w:lang w:val="es-MX"/>
              </w:rPr>
            </w:pPr>
            <w:r>
              <w:rPr>
                <w:rFonts w:ascii="Verdana" w:hAnsi="Verdana"/>
                <w:b/>
                <w:sz w:val="20"/>
                <w:szCs w:val="20"/>
                <w:lang w:val="es-MX"/>
              </w:rPr>
              <w:lastRenderedPageBreak/>
              <w:t xml:space="preserve"> </w:t>
            </w:r>
            <w:r w:rsidR="002F56F0">
              <w:rPr>
                <w:rFonts w:ascii="Verdana" w:hAnsi="Verdana"/>
                <w:b/>
                <w:sz w:val="20"/>
                <w:szCs w:val="20"/>
                <w:lang w:val="es-MX"/>
              </w:rPr>
              <w:t>4</w:t>
            </w:r>
            <w:r w:rsidR="00B54DE8">
              <w:rPr>
                <w:rFonts w:ascii="Verdana" w:hAnsi="Verdana"/>
                <w:b/>
                <w:sz w:val="20"/>
                <w:szCs w:val="20"/>
                <w:lang w:val="es-MX"/>
              </w:rPr>
              <w:t xml:space="preserve">.- Eduardo </w:t>
            </w:r>
          </w:p>
          <w:p w:rsidR="00B54DE8" w:rsidRDefault="00B54DE8" w:rsidP="006E7DD5">
            <w:pPr>
              <w:ind w:right="-5282"/>
              <w:rPr>
                <w:rFonts w:ascii="Verdana" w:hAnsi="Verdana"/>
                <w:b/>
                <w:sz w:val="20"/>
                <w:szCs w:val="20"/>
                <w:lang w:val="es-MX"/>
              </w:rPr>
            </w:pPr>
            <w:r>
              <w:rPr>
                <w:rFonts w:ascii="Verdana" w:hAnsi="Verdana"/>
                <w:b/>
                <w:sz w:val="20"/>
                <w:szCs w:val="20"/>
                <w:lang w:val="es-MX"/>
              </w:rPr>
              <w:t xml:space="preserve">Alcayaga, presidente </w:t>
            </w:r>
          </w:p>
          <w:p w:rsidR="005870CD" w:rsidRDefault="00B54DE8" w:rsidP="006E7DD5">
            <w:pPr>
              <w:ind w:right="-5282"/>
              <w:rPr>
                <w:rFonts w:ascii="Verdana" w:hAnsi="Verdana"/>
                <w:b/>
                <w:sz w:val="20"/>
                <w:szCs w:val="20"/>
                <w:lang w:val="es-MX"/>
              </w:rPr>
            </w:pPr>
            <w:r>
              <w:rPr>
                <w:rFonts w:ascii="Verdana" w:hAnsi="Verdana"/>
                <w:b/>
                <w:sz w:val="20"/>
                <w:szCs w:val="20"/>
                <w:lang w:val="es-MX"/>
              </w:rPr>
              <w:t>CORE Regional</w:t>
            </w:r>
            <w:r w:rsidR="005870CD">
              <w:rPr>
                <w:rFonts w:ascii="Verdana" w:hAnsi="Verdana"/>
                <w:b/>
                <w:sz w:val="20"/>
                <w:szCs w:val="20"/>
                <w:lang w:val="es-MX"/>
              </w:rPr>
              <w:t xml:space="preserve"> y </w:t>
            </w:r>
          </w:p>
          <w:p w:rsidR="006E7DD5" w:rsidRDefault="005870CD" w:rsidP="006E7DD5">
            <w:pPr>
              <w:ind w:right="-5282"/>
              <w:rPr>
                <w:rFonts w:ascii="Verdana" w:hAnsi="Verdana"/>
                <w:b/>
                <w:sz w:val="20"/>
                <w:szCs w:val="20"/>
                <w:lang w:val="es-MX"/>
              </w:rPr>
            </w:pPr>
            <w:r>
              <w:rPr>
                <w:rFonts w:ascii="Verdana" w:hAnsi="Verdana"/>
                <w:b/>
                <w:sz w:val="20"/>
                <w:szCs w:val="20"/>
                <w:lang w:val="es-MX"/>
              </w:rPr>
              <w:t>Reposición de PSR</w:t>
            </w:r>
            <w:r w:rsidR="00B54DE8">
              <w:rPr>
                <w:rFonts w:ascii="Verdana" w:hAnsi="Verdana"/>
                <w:b/>
                <w:sz w:val="20"/>
                <w:szCs w:val="20"/>
                <w:lang w:val="es-MX"/>
              </w:rPr>
              <w:t>.</w:t>
            </w:r>
          </w:p>
          <w:p w:rsidR="00B54DE8" w:rsidRDefault="00B54DE8" w:rsidP="006E7DD5">
            <w:pPr>
              <w:ind w:right="-5282"/>
              <w:rPr>
                <w:rFonts w:ascii="Verdana" w:hAnsi="Verdana"/>
                <w:b/>
                <w:sz w:val="20"/>
                <w:szCs w:val="20"/>
                <w:lang w:val="es-MX"/>
              </w:rPr>
            </w:pPr>
          </w:p>
        </w:tc>
        <w:tc>
          <w:tcPr>
            <w:tcW w:w="6804" w:type="dxa"/>
          </w:tcPr>
          <w:p w:rsidR="00B54DE8" w:rsidRDefault="005870CD" w:rsidP="00E841E0">
            <w:pPr>
              <w:jc w:val="both"/>
              <w:rPr>
                <w:rFonts w:ascii="Verdana" w:hAnsi="Verdana"/>
                <w:sz w:val="20"/>
                <w:szCs w:val="20"/>
              </w:rPr>
            </w:pPr>
            <w:r>
              <w:rPr>
                <w:rFonts w:ascii="Verdana" w:hAnsi="Verdana"/>
                <w:sz w:val="20"/>
                <w:szCs w:val="20"/>
                <w:lang w:val="es-MX"/>
              </w:rPr>
              <w:t>D</w:t>
            </w:r>
            <w:proofErr w:type="spellStart"/>
            <w:r w:rsidR="00B54DE8">
              <w:rPr>
                <w:rFonts w:ascii="Verdana" w:hAnsi="Verdana"/>
                <w:sz w:val="20"/>
                <w:szCs w:val="20"/>
              </w:rPr>
              <w:t>a</w:t>
            </w:r>
            <w:proofErr w:type="spellEnd"/>
            <w:r w:rsidR="00B54DE8">
              <w:rPr>
                <w:rFonts w:ascii="Verdana" w:hAnsi="Verdana"/>
                <w:sz w:val="20"/>
                <w:szCs w:val="20"/>
              </w:rPr>
              <w:t xml:space="preserve"> </w:t>
            </w:r>
            <w:proofErr w:type="spellStart"/>
            <w:r w:rsidR="00B54DE8">
              <w:rPr>
                <w:rFonts w:ascii="Verdana" w:hAnsi="Verdana"/>
                <w:sz w:val="20"/>
                <w:szCs w:val="20"/>
              </w:rPr>
              <w:t>a</w:t>
            </w:r>
            <w:proofErr w:type="spellEnd"/>
            <w:r w:rsidR="00B54DE8">
              <w:rPr>
                <w:rFonts w:ascii="Verdana" w:hAnsi="Verdana"/>
                <w:sz w:val="20"/>
                <w:szCs w:val="20"/>
              </w:rPr>
              <w:t xml:space="preserve"> conocer avances en la implementación de los fondos regionales para mejorar el acceso a la salud en las localidades más apartadas de la región, nombrando 25 iniciativas que se enc</w:t>
            </w:r>
            <w:r>
              <w:rPr>
                <w:rFonts w:ascii="Verdana" w:hAnsi="Verdana"/>
                <w:sz w:val="20"/>
                <w:szCs w:val="20"/>
              </w:rPr>
              <w:t xml:space="preserve">uentran en proceso de ejecución, </w:t>
            </w:r>
            <w:r w:rsidR="00DE0523">
              <w:rPr>
                <w:rFonts w:ascii="Verdana" w:hAnsi="Verdana"/>
                <w:sz w:val="20"/>
                <w:szCs w:val="20"/>
              </w:rPr>
              <w:t>se menciona la comuna de L</w:t>
            </w:r>
            <w:r w:rsidR="00E841E0">
              <w:rPr>
                <w:rFonts w:ascii="Verdana" w:hAnsi="Verdana"/>
                <w:sz w:val="20"/>
                <w:szCs w:val="20"/>
              </w:rPr>
              <w:t>a H</w:t>
            </w:r>
            <w:r w:rsidR="00B54DE8">
              <w:rPr>
                <w:rFonts w:ascii="Verdana" w:hAnsi="Verdana"/>
                <w:sz w:val="20"/>
                <w:szCs w:val="20"/>
              </w:rPr>
              <w:t>iguera</w:t>
            </w:r>
            <w:r w:rsidR="00DE0523">
              <w:rPr>
                <w:rFonts w:ascii="Verdana" w:hAnsi="Verdana"/>
                <w:sz w:val="20"/>
                <w:szCs w:val="20"/>
              </w:rPr>
              <w:t>,</w:t>
            </w:r>
            <w:r w:rsidR="00B54DE8">
              <w:rPr>
                <w:rFonts w:ascii="Verdana" w:hAnsi="Verdana"/>
                <w:sz w:val="20"/>
                <w:szCs w:val="20"/>
              </w:rPr>
              <w:t xml:space="preserve"> </w:t>
            </w:r>
            <w:r w:rsidR="00DE0523">
              <w:rPr>
                <w:rFonts w:ascii="Verdana" w:hAnsi="Verdana"/>
                <w:sz w:val="20"/>
                <w:szCs w:val="20"/>
              </w:rPr>
              <w:t>como la</w:t>
            </w:r>
            <w:r w:rsidR="00B54DE8">
              <w:rPr>
                <w:rFonts w:ascii="Verdana" w:hAnsi="Verdana"/>
                <w:sz w:val="20"/>
                <w:szCs w:val="20"/>
              </w:rPr>
              <w:t xml:space="preserve"> primera</w:t>
            </w:r>
            <w:r w:rsidR="00DE0523">
              <w:rPr>
                <w:rFonts w:ascii="Verdana" w:hAnsi="Verdana"/>
                <w:sz w:val="20"/>
                <w:szCs w:val="20"/>
              </w:rPr>
              <w:t xml:space="preserve"> en recibir</w:t>
            </w:r>
            <w:r w:rsidR="00B54DE8">
              <w:rPr>
                <w:rFonts w:ascii="Verdana" w:hAnsi="Verdana"/>
                <w:sz w:val="20"/>
                <w:szCs w:val="20"/>
              </w:rPr>
              <w:t xml:space="preserve"> </w:t>
            </w:r>
            <w:r w:rsidR="00DE0523">
              <w:rPr>
                <w:rFonts w:ascii="Verdana" w:hAnsi="Verdana"/>
                <w:sz w:val="20"/>
                <w:szCs w:val="20"/>
              </w:rPr>
              <w:t xml:space="preserve">una </w:t>
            </w:r>
            <w:r w:rsidR="00B54DE8">
              <w:rPr>
                <w:rFonts w:ascii="Verdana" w:hAnsi="Verdana"/>
                <w:sz w:val="20"/>
                <w:szCs w:val="20"/>
              </w:rPr>
              <w:t>inyección de recursos.</w:t>
            </w:r>
          </w:p>
          <w:p w:rsidR="00B54DE8" w:rsidRDefault="00B54DE8" w:rsidP="00E841E0">
            <w:pPr>
              <w:jc w:val="both"/>
              <w:rPr>
                <w:rFonts w:ascii="Verdana" w:hAnsi="Verdana"/>
                <w:sz w:val="20"/>
                <w:szCs w:val="20"/>
              </w:rPr>
            </w:pPr>
            <w:r>
              <w:rPr>
                <w:rFonts w:ascii="Verdana" w:hAnsi="Verdana"/>
                <w:sz w:val="20"/>
                <w:szCs w:val="20"/>
              </w:rPr>
              <w:t>Entre las prioridades</w:t>
            </w:r>
            <w:r w:rsidR="00300E8B">
              <w:rPr>
                <w:rFonts w:ascii="Verdana" w:hAnsi="Verdana"/>
                <w:sz w:val="20"/>
                <w:szCs w:val="20"/>
              </w:rPr>
              <w:t xml:space="preserve"> de proyectos regionales se encuentra la reposición del CESFAM</w:t>
            </w:r>
            <w:r>
              <w:rPr>
                <w:rFonts w:ascii="Verdana" w:hAnsi="Verdana"/>
                <w:sz w:val="20"/>
                <w:szCs w:val="20"/>
              </w:rPr>
              <w:t xml:space="preserve"> Cardenal Caro ya que la población que actualmente atiende</w:t>
            </w:r>
            <w:r w:rsidR="0030520A">
              <w:rPr>
                <w:rFonts w:ascii="Verdana" w:hAnsi="Verdana"/>
                <w:sz w:val="20"/>
                <w:szCs w:val="20"/>
              </w:rPr>
              <w:t xml:space="preserve"> supera los 35.000 habitantes</w:t>
            </w:r>
            <w:r>
              <w:rPr>
                <w:rFonts w:ascii="Verdana" w:hAnsi="Verdana"/>
                <w:sz w:val="20"/>
                <w:szCs w:val="20"/>
              </w:rPr>
              <w:t xml:space="preserve"> </w:t>
            </w:r>
            <w:r w:rsidR="00974E66">
              <w:rPr>
                <w:rFonts w:ascii="Verdana" w:hAnsi="Verdana"/>
                <w:sz w:val="20"/>
                <w:szCs w:val="20"/>
              </w:rPr>
              <w:t xml:space="preserve">siendo un establecimiento para 10.000. </w:t>
            </w:r>
            <w:r>
              <w:rPr>
                <w:rFonts w:ascii="Verdana" w:hAnsi="Verdana"/>
                <w:sz w:val="20"/>
                <w:szCs w:val="20"/>
              </w:rPr>
              <w:t>Para ello</w:t>
            </w:r>
            <w:r w:rsidR="00974E66">
              <w:rPr>
                <w:rFonts w:ascii="Verdana" w:hAnsi="Verdana"/>
                <w:sz w:val="20"/>
                <w:szCs w:val="20"/>
              </w:rPr>
              <w:t>,</w:t>
            </w:r>
            <w:r w:rsidR="00F7469F">
              <w:rPr>
                <w:rFonts w:ascii="Verdana" w:hAnsi="Verdana"/>
                <w:sz w:val="20"/>
                <w:szCs w:val="20"/>
              </w:rPr>
              <w:t xml:space="preserve"> se requiere</w:t>
            </w:r>
            <w:r>
              <w:rPr>
                <w:rFonts w:ascii="Verdana" w:hAnsi="Verdana"/>
                <w:sz w:val="20"/>
                <w:szCs w:val="20"/>
              </w:rPr>
              <w:t xml:space="preserve"> la compra</w:t>
            </w:r>
            <w:r w:rsidR="00974E66">
              <w:rPr>
                <w:rFonts w:ascii="Verdana" w:hAnsi="Verdana"/>
                <w:sz w:val="20"/>
                <w:szCs w:val="20"/>
              </w:rPr>
              <w:t xml:space="preserve"> de</w:t>
            </w:r>
            <w:r>
              <w:rPr>
                <w:rFonts w:ascii="Verdana" w:hAnsi="Verdana"/>
                <w:sz w:val="20"/>
                <w:szCs w:val="20"/>
              </w:rPr>
              <w:t xml:space="preserve"> un t</w:t>
            </w:r>
            <w:r w:rsidR="00E841E0">
              <w:rPr>
                <w:rFonts w:ascii="Verdana" w:hAnsi="Verdana"/>
                <w:sz w:val="20"/>
                <w:szCs w:val="20"/>
              </w:rPr>
              <w:t>erreno</w:t>
            </w:r>
            <w:r w:rsidR="00C06BED">
              <w:rPr>
                <w:rFonts w:ascii="Verdana" w:hAnsi="Verdana"/>
                <w:sz w:val="20"/>
                <w:szCs w:val="20"/>
              </w:rPr>
              <w:t xml:space="preserve">, lo cual ha sido de suma complejidad debido </w:t>
            </w:r>
            <w:proofErr w:type="gramStart"/>
            <w:r w:rsidR="00C06BED">
              <w:rPr>
                <w:rFonts w:ascii="Verdana" w:hAnsi="Verdana"/>
                <w:sz w:val="20"/>
                <w:szCs w:val="20"/>
              </w:rPr>
              <w:t>a la escases</w:t>
            </w:r>
            <w:proofErr w:type="gramEnd"/>
            <w:r w:rsidR="00C06BED">
              <w:rPr>
                <w:rFonts w:ascii="Verdana" w:hAnsi="Verdana"/>
                <w:sz w:val="20"/>
                <w:szCs w:val="20"/>
              </w:rPr>
              <w:t xml:space="preserve"> de espacios </w:t>
            </w:r>
            <w:r w:rsidR="00DB1525">
              <w:rPr>
                <w:rFonts w:ascii="Verdana" w:hAnsi="Verdana"/>
                <w:sz w:val="20"/>
                <w:szCs w:val="20"/>
              </w:rPr>
              <w:t>disponibles en el sector.</w:t>
            </w:r>
          </w:p>
          <w:p w:rsidR="006E7DD5" w:rsidRDefault="00B54DE8" w:rsidP="006E7DD5">
            <w:pPr>
              <w:jc w:val="both"/>
              <w:rPr>
                <w:rFonts w:ascii="Verdana" w:hAnsi="Verdana"/>
                <w:sz w:val="20"/>
                <w:szCs w:val="20"/>
              </w:rPr>
            </w:pPr>
            <w:r>
              <w:rPr>
                <w:rFonts w:ascii="Verdana" w:hAnsi="Verdana"/>
                <w:sz w:val="20"/>
                <w:szCs w:val="20"/>
              </w:rPr>
              <w:t>Los integrantes del CSC exponen su necesidad de participar en fondos concursables</w:t>
            </w:r>
            <w:r w:rsidR="00DB1525">
              <w:rPr>
                <w:rFonts w:ascii="Verdana" w:hAnsi="Verdana"/>
                <w:sz w:val="20"/>
                <w:szCs w:val="20"/>
              </w:rPr>
              <w:t xml:space="preserve"> del CORE</w:t>
            </w:r>
            <w:r>
              <w:rPr>
                <w:rFonts w:ascii="Verdana" w:hAnsi="Verdana"/>
                <w:sz w:val="20"/>
                <w:szCs w:val="20"/>
              </w:rPr>
              <w:t>,</w:t>
            </w:r>
            <w:r w:rsidR="00DB1525">
              <w:rPr>
                <w:rFonts w:ascii="Verdana" w:hAnsi="Verdana"/>
                <w:sz w:val="20"/>
                <w:szCs w:val="20"/>
              </w:rPr>
              <w:t xml:space="preserve"> por lo cual solicitan </w:t>
            </w:r>
            <w:r>
              <w:rPr>
                <w:rFonts w:ascii="Verdana" w:hAnsi="Verdana"/>
                <w:sz w:val="20"/>
                <w:szCs w:val="20"/>
              </w:rPr>
              <w:t xml:space="preserve"> por lo que el Sr. Alcayaga propone una reunión para acoger esta y otras inquietudes. </w:t>
            </w:r>
          </w:p>
          <w:p w:rsidR="006E7DD5" w:rsidRPr="00A51380" w:rsidRDefault="006E7DD5" w:rsidP="006E7DD5">
            <w:pPr>
              <w:jc w:val="both"/>
              <w:rPr>
                <w:rFonts w:ascii="Verdana" w:hAnsi="Verdana"/>
                <w:sz w:val="20"/>
                <w:szCs w:val="20"/>
              </w:rPr>
            </w:pPr>
          </w:p>
        </w:tc>
      </w:tr>
      <w:tr w:rsidR="00D21A90" w:rsidRPr="00181BBA" w:rsidTr="00B544A4">
        <w:trPr>
          <w:trHeight w:val="280"/>
        </w:trPr>
        <w:tc>
          <w:tcPr>
            <w:tcW w:w="2689" w:type="dxa"/>
            <w:shd w:val="clear" w:color="auto" w:fill="auto"/>
          </w:tcPr>
          <w:p w:rsidR="00D21A90" w:rsidRDefault="00320C05" w:rsidP="006E7DD5">
            <w:pPr>
              <w:ind w:right="-5282"/>
              <w:rPr>
                <w:rFonts w:ascii="Verdana" w:hAnsi="Verdana"/>
                <w:b/>
                <w:sz w:val="20"/>
                <w:szCs w:val="20"/>
                <w:lang w:val="es-MX"/>
              </w:rPr>
            </w:pPr>
            <w:r>
              <w:rPr>
                <w:rFonts w:ascii="Verdana" w:hAnsi="Verdana"/>
                <w:b/>
                <w:sz w:val="20"/>
                <w:szCs w:val="20"/>
                <w:lang w:val="es-MX"/>
              </w:rPr>
              <w:t xml:space="preserve">5.- </w:t>
            </w:r>
            <w:r w:rsidR="00D21A90">
              <w:rPr>
                <w:rFonts w:ascii="Verdana" w:hAnsi="Verdana"/>
                <w:b/>
                <w:sz w:val="20"/>
                <w:szCs w:val="20"/>
                <w:lang w:val="es-MX"/>
              </w:rPr>
              <w:t>Temas varios.</w:t>
            </w:r>
          </w:p>
        </w:tc>
        <w:tc>
          <w:tcPr>
            <w:tcW w:w="6804" w:type="dxa"/>
          </w:tcPr>
          <w:p w:rsidR="001B2D67" w:rsidRPr="00967647" w:rsidRDefault="001B2D67" w:rsidP="001B2D67">
            <w:pPr>
              <w:jc w:val="both"/>
              <w:rPr>
                <w:rFonts w:ascii="Verdana" w:hAnsi="Verdana"/>
                <w:sz w:val="20"/>
                <w:szCs w:val="20"/>
                <w:lang w:val="es-MX"/>
              </w:rPr>
            </w:pPr>
            <w:r>
              <w:rPr>
                <w:rFonts w:ascii="Verdana" w:hAnsi="Verdana"/>
                <w:sz w:val="20"/>
                <w:szCs w:val="20"/>
                <w:lang w:val="es-MX"/>
              </w:rPr>
              <w:t xml:space="preserve">- </w:t>
            </w:r>
            <w:r w:rsidR="00D21A90">
              <w:rPr>
                <w:rFonts w:ascii="Verdana" w:hAnsi="Verdana"/>
                <w:sz w:val="20"/>
                <w:szCs w:val="20"/>
                <w:lang w:val="es-MX"/>
              </w:rPr>
              <w:t xml:space="preserve">Como inquietud inicial, se presenta la necesidad histórica de facilitar el acceso a traslado de dirigentes a las reuniones agendadas, idealmente de poder acceder a financiamiento estatal o postulación a proyectos. </w:t>
            </w:r>
            <w:r w:rsidR="00D21A90" w:rsidRPr="000B7F20">
              <w:rPr>
                <w:rFonts w:ascii="Verdana" w:hAnsi="Verdana"/>
                <w:b/>
                <w:sz w:val="20"/>
                <w:szCs w:val="20"/>
                <w:lang w:val="es-MX"/>
              </w:rPr>
              <w:t>CA</w:t>
            </w:r>
            <w:r w:rsidR="00D21A90">
              <w:rPr>
                <w:rFonts w:ascii="Verdana" w:hAnsi="Verdana"/>
                <w:sz w:val="20"/>
                <w:szCs w:val="20"/>
                <w:lang w:val="es-MX"/>
              </w:rPr>
              <w:t>, director del hospital de Coquimbo, manifiesta que, podría formalizarse una resolución administrativa emanada por cada centro de salud al cual pertenecen los integrantes del CCS, proceso que podría facilitarse mediante un oficio emitido por la DSSC hacia los diversos establecimientos de la red, siendo la audiencia receptiva a esta información y manifestando el interés de tener información clara respecto de esto.</w:t>
            </w:r>
            <w:r w:rsidR="00967647">
              <w:rPr>
                <w:rFonts w:ascii="Verdana" w:hAnsi="Verdana"/>
                <w:sz w:val="20"/>
                <w:szCs w:val="20"/>
                <w:lang w:val="es-MX"/>
              </w:rPr>
              <w:t xml:space="preserve"> Al respecto, </w:t>
            </w:r>
            <w:r w:rsidR="00967647">
              <w:rPr>
                <w:rFonts w:ascii="Verdana" w:hAnsi="Verdana"/>
                <w:sz w:val="20"/>
                <w:szCs w:val="20"/>
              </w:rPr>
              <w:t>s</w:t>
            </w:r>
            <w:r>
              <w:rPr>
                <w:rFonts w:ascii="Verdana" w:hAnsi="Verdana"/>
                <w:sz w:val="20"/>
                <w:szCs w:val="20"/>
              </w:rPr>
              <w:t>e expone la problemática de pacientes que acuden a hospital de Andacollo para el retiro de sus fármacos y estos no se encuentran disponibles, lo que genera discontinuidad en diversos tratamientos médicos. Así mismo</w:t>
            </w:r>
            <w:r w:rsidR="00967647">
              <w:rPr>
                <w:rFonts w:ascii="Verdana" w:hAnsi="Verdana"/>
                <w:sz w:val="20"/>
                <w:szCs w:val="20"/>
              </w:rPr>
              <w:t>,</w:t>
            </w:r>
            <w:r>
              <w:rPr>
                <w:rFonts w:ascii="Verdana" w:hAnsi="Verdana"/>
                <w:sz w:val="20"/>
                <w:szCs w:val="20"/>
              </w:rPr>
              <w:t xml:space="preserve"> implica un costo económico para los pacientes que deben venir al hospital de La Serena para el retiro de sus medicamentos y que ocasionalmente tampoco el hospital dispone de estos. Proponen que el envío de los medicamentos pueda ser traslado por algún funcionario de salud del hospital de origen a fin de generar un mecanismo que facilite el acceso a los respectivos tratamientos para velar por la continuidad de estos y evitar descompensaciones u otras</w:t>
            </w:r>
            <w:r w:rsidR="00967647">
              <w:rPr>
                <w:rFonts w:ascii="Verdana" w:hAnsi="Verdana"/>
                <w:sz w:val="20"/>
                <w:szCs w:val="20"/>
              </w:rPr>
              <w:t xml:space="preserve"> situaciones de mayor gravedad, s</w:t>
            </w:r>
            <w:r>
              <w:rPr>
                <w:rFonts w:ascii="Verdana" w:hAnsi="Verdana"/>
                <w:sz w:val="20"/>
                <w:szCs w:val="20"/>
              </w:rPr>
              <w:t xml:space="preserve">e entrega copia de la carta a la nueva presidenta del CSC doña Francisca Aguilera y otra copia </w:t>
            </w:r>
            <w:r w:rsidR="004A0E02">
              <w:rPr>
                <w:rFonts w:ascii="Verdana" w:hAnsi="Verdana"/>
                <w:sz w:val="20"/>
                <w:szCs w:val="20"/>
              </w:rPr>
              <w:t>a Sebastian Castillo</w:t>
            </w:r>
            <w:r>
              <w:rPr>
                <w:rFonts w:ascii="Verdana" w:hAnsi="Verdana"/>
                <w:sz w:val="20"/>
                <w:szCs w:val="20"/>
              </w:rPr>
              <w:t>.</w:t>
            </w:r>
          </w:p>
          <w:p w:rsidR="001B2D67" w:rsidRPr="001B2D67" w:rsidRDefault="001B2D67" w:rsidP="00D21A90">
            <w:pPr>
              <w:jc w:val="both"/>
              <w:rPr>
                <w:rFonts w:ascii="Verdana" w:hAnsi="Verdana"/>
                <w:sz w:val="20"/>
                <w:szCs w:val="20"/>
              </w:rPr>
            </w:pPr>
          </w:p>
          <w:p w:rsidR="00D21A90" w:rsidRPr="00D21A90" w:rsidRDefault="00D21A90" w:rsidP="002C2E72">
            <w:pPr>
              <w:jc w:val="both"/>
              <w:rPr>
                <w:rFonts w:ascii="Verdana" w:hAnsi="Verdana"/>
                <w:sz w:val="20"/>
                <w:szCs w:val="20"/>
                <w:lang w:val="es-MX"/>
              </w:rPr>
            </w:pPr>
          </w:p>
        </w:tc>
      </w:tr>
    </w:tbl>
    <w:p w:rsidR="00AD5000" w:rsidRDefault="00AD5000" w:rsidP="00AD5000">
      <w:pPr>
        <w:tabs>
          <w:tab w:val="left" w:pos="1485"/>
        </w:tabs>
        <w:jc w:val="center"/>
        <w:outlineLvl w:val="0"/>
        <w:rPr>
          <w:b/>
        </w:rPr>
      </w:pPr>
    </w:p>
    <w:p w:rsidR="00D21A90" w:rsidRDefault="00D21A90" w:rsidP="00AD5000">
      <w:pPr>
        <w:tabs>
          <w:tab w:val="left" w:pos="1485"/>
        </w:tabs>
        <w:jc w:val="center"/>
        <w:outlineLvl w:val="0"/>
        <w:rPr>
          <w:b/>
        </w:rPr>
      </w:pPr>
    </w:p>
    <w:p w:rsidR="00431751" w:rsidRDefault="00431751" w:rsidP="00AD5000">
      <w:pPr>
        <w:tabs>
          <w:tab w:val="left" w:pos="1485"/>
        </w:tabs>
        <w:jc w:val="center"/>
        <w:outlineLvl w:val="0"/>
        <w:rPr>
          <w:b/>
        </w:rPr>
      </w:pPr>
    </w:p>
    <w:p w:rsidR="002F56F0" w:rsidRDefault="002F56F0" w:rsidP="00AD5000">
      <w:pPr>
        <w:tabs>
          <w:tab w:val="left" w:pos="1485"/>
        </w:tabs>
        <w:jc w:val="center"/>
        <w:outlineLvl w:val="0"/>
        <w:rPr>
          <w:b/>
        </w:rPr>
      </w:pPr>
    </w:p>
    <w:p w:rsidR="00D21A90" w:rsidRPr="00AD5000" w:rsidRDefault="00D21A90" w:rsidP="00AD5000">
      <w:pPr>
        <w:tabs>
          <w:tab w:val="left" w:pos="1485"/>
        </w:tabs>
        <w:jc w:val="center"/>
        <w:outlineLvl w:val="0"/>
        <w:rPr>
          <w:b/>
        </w:rPr>
      </w:pPr>
    </w:p>
    <w:tbl>
      <w:tblPr>
        <w:tblW w:w="9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8"/>
        <w:gridCol w:w="6871"/>
      </w:tblGrid>
      <w:tr w:rsidR="005B78C6" w:rsidRPr="00AD5000" w:rsidTr="005B78C6">
        <w:trPr>
          <w:trHeight w:val="630"/>
        </w:trPr>
        <w:tc>
          <w:tcPr>
            <w:tcW w:w="2588" w:type="dxa"/>
          </w:tcPr>
          <w:p w:rsidR="005B78C6" w:rsidRPr="00AD5000" w:rsidRDefault="00320C05" w:rsidP="00E91C45">
            <w:pPr>
              <w:outlineLvl w:val="0"/>
              <w:rPr>
                <w:rFonts w:ascii="Verdana" w:hAnsi="Verdana"/>
                <w:b/>
                <w:sz w:val="20"/>
                <w:szCs w:val="20"/>
              </w:rPr>
            </w:pPr>
            <w:r>
              <w:rPr>
                <w:rFonts w:ascii="Verdana" w:hAnsi="Verdana"/>
                <w:b/>
                <w:sz w:val="20"/>
                <w:szCs w:val="20"/>
              </w:rPr>
              <w:lastRenderedPageBreak/>
              <w:t xml:space="preserve">6.- </w:t>
            </w:r>
            <w:r w:rsidR="005B78C6" w:rsidRPr="00AD5000">
              <w:rPr>
                <w:rFonts w:ascii="Verdana" w:hAnsi="Verdana"/>
                <w:b/>
                <w:sz w:val="20"/>
                <w:szCs w:val="20"/>
              </w:rPr>
              <w:t>Principales acuerdos</w:t>
            </w:r>
            <w:r w:rsidR="00CB5FFD">
              <w:rPr>
                <w:rFonts w:ascii="Verdana" w:hAnsi="Verdana"/>
                <w:b/>
                <w:sz w:val="20"/>
                <w:szCs w:val="20"/>
              </w:rPr>
              <w:t>.</w:t>
            </w:r>
          </w:p>
        </w:tc>
        <w:tc>
          <w:tcPr>
            <w:tcW w:w="6871" w:type="dxa"/>
          </w:tcPr>
          <w:p w:rsidR="005B78C6" w:rsidRPr="00497250" w:rsidRDefault="00497250" w:rsidP="00497250">
            <w:pPr>
              <w:jc w:val="both"/>
              <w:outlineLvl w:val="0"/>
              <w:rPr>
                <w:rFonts w:ascii="Verdana" w:hAnsi="Verdana"/>
                <w:sz w:val="20"/>
                <w:szCs w:val="20"/>
              </w:rPr>
            </w:pPr>
            <w:r>
              <w:rPr>
                <w:rFonts w:ascii="Verdana" w:hAnsi="Verdana"/>
                <w:sz w:val="20"/>
                <w:szCs w:val="20"/>
              </w:rPr>
              <w:t xml:space="preserve">- </w:t>
            </w:r>
            <w:r w:rsidR="005B78C6" w:rsidRPr="00497250">
              <w:rPr>
                <w:rFonts w:ascii="Verdana" w:hAnsi="Verdana"/>
                <w:sz w:val="20"/>
                <w:szCs w:val="20"/>
              </w:rPr>
              <w:t>El consejo acuerda poder interiorizase acerca de fondos regionales a los cuales puedan postular, considerando esta una necesidad para poder fortalecer el consejo  y acceder a beneficios que atiendan necesidades, tales como el traslado de integrantes que provienen de sectores alejados y otras provincias, quienes deben asumir a modo personal dichos costos.</w:t>
            </w:r>
          </w:p>
          <w:p w:rsidR="00E54502" w:rsidRDefault="005E4D86" w:rsidP="00497250">
            <w:pPr>
              <w:jc w:val="both"/>
              <w:outlineLvl w:val="0"/>
              <w:rPr>
                <w:rFonts w:ascii="Verdana" w:hAnsi="Verdana"/>
                <w:sz w:val="20"/>
                <w:szCs w:val="20"/>
              </w:rPr>
            </w:pPr>
            <w:r>
              <w:rPr>
                <w:rFonts w:ascii="Verdana" w:hAnsi="Verdana"/>
                <w:sz w:val="20"/>
                <w:szCs w:val="20"/>
              </w:rPr>
              <w:t xml:space="preserve">- EA, se compromete a asistir a la última reunión del CSC del año a fin de informar acerca de los avances en el programa de reposición de </w:t>
            </w:r>
            <w:r w:rsidR="00E54502">
              <w:rPr>
                <w:rFonts w:ascii="Verdana" w:hAnsi="Verdana"/>
                <w:sz w:val="20"/>
                <w:szCs w:val="20"/>
              </w:rPr>
              <w:t>Estacion</w:t>
            </w:r>
            <w:r w:rsidR="009B7089">
              <w:rPr>
                <w:rFonts w:ascii="Verdana" w:hAnsi="Verdana"/>
                <w:sz w:val="20"/>
                <w:szCs w:val="20"/>
              </w:rPr>
              <w:t>es Medico Rural (EMR) además de avances en el</w:t>
            </w:r>
            <w:r w:rsidR="00E54502">
              <w:rPr>
                <w:rFonts w:ascii="Verdana" w:hAnsi="Verdana"/>
                <w:sz w:val="20"/>
                <w:szCs w:val="20"/>
              </w:rPr>
              <w:t xml:space="preserve"> convenio de programación</w:t>
            </w:r>
            <w:r w:rsidR="009B7089">
              <w:rPr>
                <w:rFonts w:ascii="Verdana" w:hAnsi="Verdana"/>
                <w:sz w:val="20"/>
                <w:szCs w:val="20"/>
              </w:rPr>
              <w:t xml:space="preserve"> CORE-MINSAL para la región</w:t>
            </w:r>
            <w:r w:rsidR="00E54502">
              <w:rPr>
                <w:rFonts w:ascii="Verdana" w:hAnsi="Verdana"/>
                <w:sz w:val="20"/>
                <w:szCs w:val="20"/>
              </w:rPr>
              <w:t xml:space="preserve">. </w:t>
            </w:r>
          </w:p>
          <w:p w:rsidR="005B78C6" w:rsidRDefault="005B78C6" w:rsidP="00497250">
            <w:pPr>
              <w:jc w:val="both"/>
              <w:outlineLvl w:val="0"/>
              <w:rPr>
                <w:rFonts w:ascii="Verdana" w:hAnsi="Verdana"/>
                <w:sz w:val="20"/>
                <w:szCs w:val="20"/>
              </w:rPr>
            </w:pPr>
            <w:r>
              <w:rPr>
                <w:rFonts w:ascii="Verdana" w:hAnsi="Verdana"/>
                <w:sz w:val="20"/>
                <w:szCs w:val="20"/>
              </w:rPr>
              <w:t>La nueva directiva solicita audiencia a don Eduardo Alcayaga, a fin de tratar temas de interés común del consejo y buscar mediante esta vía instancias de apoyo y orientación</w:t>
            </w:r>
            <w:r w:rsidR="00497250">
              <w:rPr>
                <w:rFonts w:ascii="Verdana" w:hAnsi="Verdana"/>
                <w:sz w:val="20"/>
                <w:szCs w:val="20"/>
              </w:rPr>
              <w:t>.</w:t>
            </w:r>
          </w:p>
          <w:p w:rsidR="00DB649B" w:rsidRDefault="00497250" w:rsidP="00497250">
            <w:pPr>
              <w:jc w:val="both"/>
              <w:outlineLvl w:val="0"/>
              <w:rPr>
                <w:rFonts w:ascii="Verdana" w:hAnsi="Verdana"/>
                <w:sz w:val="20"/>
                <w:szCs w:val="20"/>
              </w:rPr>
            </w:pPr>
            <w:r>
              <w:rPr>
                <w:rFonts w:ascii="Verdana" w:hAnsi="Verdana"/>
                <w:sz w:val="20"/>
                <w:szCs w:val="20"/>
              </w:rPr>
              <w:t>- SC, se</w:t>
            </w:r>
            <w:r w:rsidR="00AF0E76">
              <w:rPr>
                <w:rFonts w:ascii="Verdana" w:hAnsi="Verdana"/>
                <w:sz w:val="20"/>
                <w:szCs w:val="20"/>
              </w:rPr>
              <w:t xml:space="preserve"> comp</w:t>
            </w:r>
            <w:r w:rsidR="00DB649B">
              <w:rPr>
                <w:rFonts w:ascii="Verdana" w:hAnsi="Verdana"/>
                <w:sz w:val="20"/>
                <w:szCs w:val="20"/>
              </w:rPr>
              <w:t xml:space="preserve">romete a informar formalmente a los equipos de salud, los resultados de las elecciones del CSC. </w:t>
            </w:r>
          </w:p>
          <w:p w:rsidR="001929AC" w:rsidRDefault="001929AC" w:rsidP="00497250">
            <w:pPr>
              <w:jc w:val="both"/>
              <w:outlineLvl w:val="0"/>
              <w:rPr>
                <w:rFonts w:ascii="Verdana" w:hAnsi="Verdana"/>
                <w:sz w:val="20"/>
                <w:szCs w:val="20"/>
              </w:rPr>
            </w:pPr>
            <w:r>
              <w:rPr>
                <w:rFonts w:ascii="Verdana" w:hAnsi="Verdana"/>
                <w:sz w:val="20"/>
                <w:szCs w:val="20"/>
              </w:rPr>
              <w:t>- próxima reunión, jueves 28 de septiembre a las 10:00 hrs. en el auditorio del SSC.</w:t>
            </w:r>
          </w:p>
          <w:p w:rsidR="00B7612B" w:rsidRDefault="00B7612B" w:rsidP="00497250">
            <w:pPr>
              <w:jc w:val="both"/>
              <w:outlineLvl w:val="0"/>
              <w:rPr>
                <w:rFonts w:ascii="Verdana" w:hAnsi="Verdana"/>
                <w:sz w:val="20"/>
                <w:szCs w:val="20"/>
              </w:rPr>
            </w:pPr>
            <w:r>
              <w:rPr>
                <w:rFonts w:ascii="Verdana" w:hAnsi="Verdana"/>
                <w:sz w:val="20"/>
                <w:szCs w:val="20"/>
              </w:rPr>
              <w:t xml:space="preserve">- Otorgar espacio a Dr. Javier Aguirre </w:t>
            </w:r>
            <w:r w:rsidR="006850FE">
              <w:rPr>
                <w:rFonts w:ascii="Verdana" w:hAnsi="Verdana"/>
                <w:sz w:val="20"/>
                <w:szCs w:val="20"/>
              </w:rPr>
              <w:t xml:space="preserve">en próxima reunión </w:t>
            </w:r>
            <w:r w:rsidR="00117EF4">
              <w:rPr>
                <w:rFonts w:ascii="Verdana" w:hAnsi="Verdana"/>
                <w:sz w:val="20"/>
                <w:szCs w:val="20"/>
              </w:rPr>
              <w:t>del CSC por futuras capacitaciones a dirigentes</w:t>
            </w:r>
            <w:r w:rsidR="00F069A9">
              <w:rPr>
                <w:rFonts w:ascii="Verdana" w:hAnsi="Verdana"/>
                <w:sz w:val="20"/>
                <w:szCs w:val="20"/>
              </w:rPr>
              <w:t>.</w:t>
            </w:r>
            <w:bookmarkStart w:id="0" w:name="_GoBack"/>
            <w:bookmarkEnd w:id="0"/>
          </w:p>
          <w:p w:rsidR="00497250" w:rsidRPr="00AD5000" w:rsidRDefault="00497250" w:rsidP="00497250">
            <w:pPr>
              <w:outlineLvl w:val="0"/>
              <w:rPr>
                <w:rFonts w:ascii="Verdana" w:hAnsi="Verdana"/>
                <w:b/>
                <w:sz w:val="20"/>
                <w:szCs w:val="20"/>
              </w:rPr>
            </w:pPr>
          </w:p>
        </w:tc>
      </w:tr>
    </w:tbl>
    <w:p w:rsidR="003C40A2" w:rsidRPr="00AD5000" w:rsidRDefault="003C40A2" w:rsidP="003C40A2">
      <w:pPr>
        <w:jc w:val="both"/>
        <w:outlineLvl w:val="0"/>
        <w:rPr>
          <w:rFonts w:ascii="Verdana" w:hAnsi="Verdana"/>
          <w:sz w:val="20"/>
          <w:szCs w:val="20"/>
        </w:rPr>
      </w:pPr>
    </w:p>
    <w:sectPr w:rsidR="003C40A2" w:rsidRPr="00AD5000" w:rsidSect="002411AA">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31" w:rsidRDefault="00911131">
      <w:r>
        <w:separator/>
      </w:r>
    </w:p>
  </w:endnote>
  <w:endnote w:type="continuationSeparator" w:id="0">
    <w:p w:rsidR="00911131" w:rsidRDefault="0091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80" w:rsidRDefault="00C2708B" w:rsidP="00154D0F">
    <w:pPr>
      <w:pStyle w:val="Piedepgina"/>
      <w:framePr w:wrap="around" w:vAnchor="text" w:hAnchor="margin" w:xAlign="right" w:y="1"/>
      <w:rPr>
        <w:rStyle w:val="Nmerodepgina"/>
      </w:rPr>
    </w:pPr>
    <w:r>
      <w:rPr>
        <w:rStyle w:val="Nmerodepgina"/>
      </w:rPr>
      <w:fldChar w:fldCharType="begin"/>
    </w:r>
    <w:r w:rsidR="00A51380">
      <w:rPr>
        <w:rStyle w:val="Nmerodepgina"/>
      </w:rPr>
      <w:instrText xml:space="preserve">PAGE  </w:instrText>
    </w:r>
    <w:r>
      <w:rPr>
        <w:rStyle w:val="Nmerodepgina"/>
      </w:rPr>
      <w:fldChar w:fldCharType="end"/>
    </w:r>
  </w:p>
  <w:p w:rsidR="00A51380" w:rsidRDefault="00A51380" w:rsidP="00154D0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80" w:rsidRDefault="00C2708B" w:rsidP="00154D0F">
    <w:pPr>
      <w:pStyle w:val="Piedepgina"/>
      <w:framePr w:wrap="around" w:vAnchor="text" w:hAnchor="margin" w:xAlign="right" w:y="1"/>
      <w:rPr>
        <w:rStyle w:val="Nmerodepgina"/>
      </w:rPr>
    </w:pPr>
    <w:r>
      <w:rPr>
        <w:rStyle w:val="Nmerodepgina"/>
      </w:rPr>
      <w:fldChar w:fldCharType="begin"/>
    </w:r>
    <w:r w:rsidR="00A51380">
      <w:rPr>
        <w:rStyle w:val="Nmerodepgina"/>
      </w:rPr>
      <w:instrText xml:space="preserve">PAGE  </w:instrText>
    </w:r>
    <w:r>
      <w:rPr>
        <w:rStyle w:val="Nmerodepgina"/>
      </w:rPr>
      <w:fldChar w:fldCharType="separate"/>
    </w:r>
    <w:r w:rsidR="00EA081D">
      <w:rPr>
        <w:rStyle w:val="Nmerodepgina"/>
        <w:noProof/>
      </w:rPr>
      <w:t>4</w:t>
    </w:r>
    <w:r>
      <w:rPr>
        <w:rStyle w:val="Nmerodepgina"/>
      </w:rPr>
      <w:fldChar w:fldCharType="end"/>
    </w:r>
  </w:p>
  <w:p w:rsidR="00A51380" w:rsidRDefault="00A51380" w:rsidP="00154D0F">
    <w:pPr>
      <w:pStyle w:val="Piedepgina"/>
      <w:ind w:right="360"/>
    </w:pPr>
    <w:r>
      <w:rPr>
        <w:noProof/>
        <w:lang w:val="es-CL" w:eastAsia="es-CL"/>
      </w:rPr>
      <w:drawing>
        <wp:inline distT="0" distB="0" distL="0" distR="0">
          <wp:extent cx="1238250" cy="66675"/>
          <wp:effectExtent l="0" t="0" r="0" b="9525"/>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rsidR="00A51380" w:rsidRDefault="00A513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31" w:rsidRDefault="00911131">
      <w:r>
        <w:separator/>
      </w:r>
    </w:p>
  </w:footnote>
  <w:footnote w:type="continuationSeparator" w:id="0">
    <w:p w:rsidR="00911131" w:rsidRDefault="0091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80" w:rsidRDefault="00A51380">
    <w:pPr>
      <w:pStyle w:val="Encabezado"/>
    </w:pPr>
    <w:r w:rsidRPr="002B4EC7">
      <w:rPr>
        <w:noProof/>
        <w:lang w:val="es-CL" w:eastAsia="es-CL"/>
      </w:rPr>
      <w:drawing>
        <wp:inline distT="0" distB="0" distL="0" distR="0">
          <wp:extent cx="685800" cy="790575"/>
          <wp:effectExtent l="0" t="0" r="0" b="9525"/>
          <wp:docPr id="3" name="Imagen 1" descr="logo_sscoquimbo para firmas 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scoquimbo para firmas corre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DA8"/>
    <w:multiLevelType w:val="hybridMultilevel"/>
    <w:tmpl w:val="B41AE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02667A2"/>
    <w:multiLevelType w:val="hybridMultilevel"/>
    <w:tmpl w:val="1B6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5753E"/>
    <w:multiLevelType w:val="hybridMultilevel"/>
    <w:tmpl w:val="2D3824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25F37E7"/>
    <w:multiLevelType w:val="hybridMultilevel"/>
    <w:tmpl w:val="CCE05C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8227C7"/>
    <w:multiLevelType w:val="hybridMultilevel"/>
    <w:tmpl w:val="DC8C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24C89"/>
    <w:multiLevelType w:val="hybridMultilevel"/>
    <w:tmpl w:val="E000EFB6"/>
    <w:lvl w:ilvl="0" w:tplc="C28ACF9C">
      <w:start w:val="1"/>
      <w:numFmt w:val="bullet"/>
      <w:lvlText w:val=""/>
      <w:lvlJc w:val="left"/>
      <w:pPr>
        <w:tabs>
          <w:tab w:val="num" w:pos="720"/>
        </w:tabs>
        <w:ind w:left="720" w:hanging="360"/>
      </w:pPr>
      <w:rPr>
        <w:rFonts w:ascii="Wingdings 3" w:hAnsi="Wingdings 3" w:hint="default"/>
      </w:rPr>
    </w:lvl>
    <w:lvl w:ilvl="1" w:tplc="21AC45A6" w:tentative="1">
      <w:start w:val="1"/>
      <w:numFmt w:val="bullet"/>
      <w:lvlText w:val=""/>
      <w:lvlJc w:val="left"/>
      <w:pPr>
        <w:tabs>
          <w:tab w:val="num" w:pos="1440"/>
        </w:tabs>
        <w:ind w:left="1440" w:hanging="360"/>
      </w:pPr>
      <w:rPr>
        <w:rFonts w:ascii="Wingdings 3" w:hAnsi="Wingdings 3" w:hint="default"/>
      </w:rPr>
    </w:lvl>
    <w:lvl w:ilvl="2" w:tplc="42866840" w:tentative="1">
      <w:start w:val="1"/>
      <w:numFmt w:val="bullet"/>
      <w:lvlText w:val=""/>
      <w:lvlJc w:val="left"/>
      <w:pPr>
        <w:tabs>
          <w:tab w:val="num" w:pos="2160"/>
        </w:tabs>
        <w:ind w:left="2160" w:hanging="360"/>
      </w:pPr>
      <w:rPr>
        <w:rFonts w:ascii="Wingdings 3" w:hAnsi="Wingdings 3" w:hint="default"/>
      </w:rPr>
    </w:lvl>
    <w:lvl w:ilvl="3" w:tplc="F604C0CE" w:tentative="1">
      <w:start w:val="1"/>
      <w:numFmt w:val="bullet"/>
      <w:lvlText w:val=""/>
      <w:lvlJc w:val="left"/>
      <w:pPr>
        <w:tabs>
          <w:tab w:val="num" w:pos="2880"/>
        </w:tabs>
        <w:ind w:left="2880" w:hanging="360"/>
      </w:pPr>
      <w:rPr>
        <w:rFonts w:ascii="Wingdings 3" w:hAnsi="Wingdings 3" w:hint="default"/>
      </w:rPr>
    </w:lvl>
    <w:lvl w:ilvl="4" w:tplc="563A4378" w:tentative="1">
      <w:start w:val="1"/>
      <w:numFmt w:val="bullet"/>
      <w:lvlText w:val=""/>
      <w:lvlJc w:val="left"/>
      <w:pPr>
        <w:tabs>
          <w:tab w:val="num" w:pos="3600"/>
        </w:tabs>
        <w:ind w:left="3600" w:hanging="360"/>
      </w:pPr>
      <w:rPr>
        <w:rFonts w:ascii="Wingdings 3" w:hAnsi="Wingdings 3" w:hint="default"/>
      </w:rPr>
    </w:lvl>
    <w:lvl w:ilvl="5" w:tplc="E3945082" w:tentative="1">
      <w:start w:val="1"/>
      <w:numFmt w:val="bullet"/>
      <w:lvlText w:val=""/>
      <w:lvlJc w:val="left"/>
      <w:pPr>
        <w:tabs>
          <w:tab w:val="num" w:pos="4320"/>
        </w:tabs>
        <w:ind w:left="4320" w:hanging="360"/>
      </w:pPr>
      <w:rPr>
        <w:rFonts w:ascii="Wingdings 3" w:hAnsi="Wingdings 3" w:hint="default"/>
      </w:rPr>
    </w:lvl>
    <w:lvl w:ilvl="6" w:tplc="0B3202FE" w:tentative="1">
      <w:start w:val="1"/>
      <w:numFmt w:val="bullet"/>
      <w:lvlText w:val=""/>
      <w:lvlJc w:val="left"/>
      <w:pPr>
        <w:tabs>
          <w:tab w:val="num" w:pos="5040"/>
        </w:tabs>
        <w:ind w:left="5040" w:hanging="360"/>
      </w:pPr>
      <w:rPr>
        <w:rFonts w:ascii="Wingdings 3" w:hAnsi="Wingdings 3" w:hint="default"/>
      </w:rPr>
    </w:lvl>
    <w:lvl w:ilvl="7" w:tplc="2950412E" w:tentative="1">
      <w:start w:val="1"/>
      <w:numFmt w:val="bullet"/>
      <w:lvlText w:val=""/>
      <w:lvlJc w:val="left"/>
      <w:pPr>
        <w:tabs>
          <w:tab w:val="num" w:pos="5760"/>
        </w:tabs>
        <w:ind w:left="5760" w:hanging="360"/>
      </w:pPr>
      <w:rPr>
        <w:rFonts w:ascii="Wingdings 3" w:hAnsi="Wingdings 3" w:hint="default"/>
      </w:rPr>
    </w:lvl>
    <w:lvl w:ilvl="8" w:tplc="15C4585A" w:tentative="1">
      <w:start w:val="1"/>
      <w:numFmt w:val="bullet"/>
      <w:lvlText w:val=""/>
      <w:lvlJc w:val="left"/>
      <w:pPr>
        <w:tabs>
          <w:tab w:val="num" w:pos="6480"/>
        </w:tabs>
        <w:ind w:left="6480" w:hanging="360"/>
      </w:pPr>
      <w:rPr>
        <w:rFonts w:ascii="Wingdings 3" w:hAnsi="Wingdings 3" w:hint="default"/>
      </w:rPr>
    </w:lvl>
  </w:abstractNum>
  <w:abstractNum w:abstractNumId="6">
    <w:nsid w:val="17972ECF"/>
    <w:multiLevelType w:val="hybridMultilevel"/>
    <w:tmpl w:val="869CB2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AC3046"/>
    <w:multiLevelType w:val="hybridMultilevel"/>
    <w:tmpl w:val="A78632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nsid w:val="18BF1856"/>
    <w:multiLevelType w:val="hybridMultilevel"/>
    <w:tmpl w:val="9306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6388"/>
    <w:multiLevelType w:val="hybridMultilevel"/>
    <w:tmpl w:val="6EBCB8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8283444"/>
    <w:multiLevelType w:val="hybridMultilevel"/>
    <w:tmpl w:val="C99258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89D394C"/>
    <w:multiLevelType w:val="hybridMultilevel"/>
    <w:tmpl w:val="A808BE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97D52E3"/>
    <w:multiLevelType w:val="hybridMultilevel"/>
    <w:tmpl w:val="511894AC"/>
    <w:lvl w:ilvl="0" w:tplc="3CBA2212">
      <w:start w:val="1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D6A740A"/>
    <w:multiLevelType w:val="hybridMultilevel"/>
    <w:tmpl w:val="EB20B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0CB0C44"/>
    <w:multiLevelType w:val="hybridMultilevel"/>
    <w:tmpl w:val="8BA272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5221CC7"/>
    <w:multiLevelType w:val="hybridMultilevel"/>
    <w:tmpl w:val="1826F1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9A76B0"/>
    <w:multiLevelType w:val="hybridMultilevel"/>
    <w:tmpl w:val="3F065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9F8128E"/>
    <w:multiLevelType w:val="hybridMultilevel"/>
    <w:tmpl w:val="F4422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B5A3C79"/>
    <w:multiLevelType w:val="hybridMultilevel"/>
    <w:tmpl w:val="7AE41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21C11"/>
    <w:multiLevelType w:val="hybridMultilevel"/>
    <w:tmpl w:val="62F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114BF"/>
    <w:multiLevelType w:val="hybridMultilevel"/>
    <w:tmpl w:val="1AD8582A"/>
    <w:lvl w:ilvl="0" w:tplc="C28ACF9C">
      <w:start w:val="1"/>
      <w:numFmt w:val="bullet"/>
      <w:lvlText w:val=""/>
      <w:lvlJc w:val="left"/>
      <w:pPr>
        <w:ind w:left="720" w:hanging="360"/>
      </w:pPr>
      <w:rPr>
        <w:rFonts w:ascii="Wingdings 3" w:hAnsi="Wingdings 3"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BB53350"/>
    <w:multiLevelType w:val="multilevel"/>
    <w:tmpl w:val="63704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1C126BA"/>
    <w:multiLevelType w:val="hybridMultilevel"/>
    <w:tmpl w:val="D8D283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BB19CE"/>
    <w:multiLevelType w:val="hybridMultilevel"/>
    <w:tmpl w:val="41C22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AE4280B"/>
    <w:multiLevelType w:val="hybridMultilevel"/>
    <w:tmpl w:val="9F2AA5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AE42F7D"/>
    <w:multiLevelType w:val="hybridMultilevel"/>
    <w:tmpl w:val="10D630D4"/>
    <w:lvl w:ilvl="0" w:tplc="34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24D9E"/>
    <w:multiLevelType w:val="hybridMultilevel"/>
    <w:tmpl w:val="741000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7FA3805"/>
    <w:multiLevelType w:val="hybridMultilevel"/>
    <w:tmpl w:val="A7C0221C"/>
    <w:lvl w:ilvl="0" w:tplc="0C0A0011">
      <w:start w:val="1"/>
      <w:numFmt w:val="decimal"/>
      <w:lvlText w:val="%1)"/>
      <w:lvlJc w:val="left"/>
      <w:pPr>
        <w:tabs>
          <w:tab w:val="num" w:pos="2204"/>
        </w:tabs>
        <w:ind w:left="2204" w:hanging="360"/>
      </w:pPr>
    </w:lvl>
    <w:lvl w:ilvl="1" w:tplc="0C0A0019" w:tentative="1">
      <w:start w:val="1"/>
      <w:numFmt w:val="lowerLetter"/>
      <w:lvlText w:val="%2."/>
      <w:lvlJc w:val="left"/>
      <w:pPr>
        <w:tabs>
          <w:tab w:val="num" w:pos="2924"/>
        </w:tabs>
        <w:ind w:left="2924" w:hanging="360"/>
      </w:pPr>
    </w:lvl>
    <w:lvl w:ilvl="2" w:tplc="0C0A001B" w:tentative="1">
      <w:start w:val="1"/>
      <w:numFmt w:val="lowerRoman"/>
      <w:lvlText w:val="%3."/>
      <w:lvlJc w:val="right"/>
      <w:pPr>
        <w:tabs>
          <w:tab w:val="num" w:pos="3644"/>
        </w:tabs>
        <w:ind w:left="3644" w:hanging="180"/>
      </w:pPr>
    </w:lvl>
    <w:lvl w:ilvl="3" w:tplc="0C0A000F" w:tentative="1">
      <w:start w:val="1"/>
      <w:numFmt w:val="decimal"/>
      <w:lvlText w:val="%4."/>
      <w:lvlJc w:val="left"/>
      <w:pPr>
        <w:tabs>
          <w:tab w:val="num" w:pos="4364"/>
        </w:tabs>
        <w:ind w:left="4364" w:hanging="360"/>
      </w:pPr>
    </w:lvl>
    <w:lvl w:ilvl="4" w:tplc="0C0A0019" w:tentative="1">
      <w:start w:val="1"/>
      <w:numFmt w:val="lowerLetter"/>
      <w:lvlText w:val="%5."/>
      <w:lvlJc w:val="left"/>
      <w:pPr>
        <w:tabs>
          <w:tab w:val="num" w:pos="5084"/>
        </w:tabs>
        <w:ind w:left="5084" w:hanging="360"/>
      </w:pPr>
    </w:lvl>
    <w:lvl w:ilvl="5" w:tplc="0C0A001B" w:tentative="1">
      <w:start w:val="1"/>
      <w:numFmt w:val="lowerRoman"/>
      <w:lvlText w:val="%6."/>
      <w:lvlJc w:val="right"/>
      <w:pPr>
        <w:tabs>
          <w:tab w:val="num" w:pos="5804"/>
        </w:tabs>
        <w:ind w:left="5804" w:hanging="180"/>
      </w:pPr>
    </w:lvl>
    <w:lvl w:ilvl="6" w:tplc="0C0A000F" w:tentative="1">
      <w:start w:val="1"/>
      <w:numFmt w:val="decimal"/>
      <w:lvlText w:val="%7."/>
      <w:lvlJc w:val="left"/>
      <w:pPr>
        <w:tabs>
          <w:tab w:val="num" w:pos="6524"/>
        </w:tabs>
        <w:ind w:left="6524" w:hanging="360"/>
      </w:pPr>
    </w:lvl>
    <w:lvl w:ilvl="7" w:tplc="0C0A0019" w:tentative="1">
      <w:start w:val="1"/>
      <w:numFmt w:val="lowerLetter"/>
      <w:lvlText w:val="%8."/>
      <w:lvlJc w:val="left"/>
      <w:pPr>
        <w:tabs>
          <w:tab w:val="num" w:pos="7244"/>
        </w:tabs>
        <w:ind w:left="7244" w:hanging="360"/>
      </w:pPr>
    </w:lvl>
    <w:lvl w:ilvl="8" w:tplc="0C0A001B" w:tentative="1">
      <w:start w:val="1"/>
      <w:numFmt w:val="lowerRoman"/>
      <w:lvlText w:val="%9."/>
      <w:lvlJc w:val="right"/>
      <w:pPr>
        <w:tabs>
          <w:tab w:val="num" w:pos="7964"/>
        </w:tabs>
        <w:ind w:left="7964" w:hanging="180"/>
      </w:pPr>
    </w:lvl>
  </w:abstractNum>
  <w:abstractNum w:abstractNumId="28">
    <w:nsid w:val="6998348F"/>
    <w:multiLevelType w:val="hybridMultilevel"/>
    <w:tmpl w:val="1C28A8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C542DC2"/>
    <w:multiLevelType w:val="hybridMultilevel"/>
    <w:tmpl w:val="72386E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ED81FC7"/>
    <w:multiLevelType w:val="hybridMultilevel"/>
    <w:tmpl w:val="826E4E76"/>
    <w:lvl w:ilvl="0" w:tplc="53F0B556">
      <w:start w:val="1"/>
      <w:numFmt w:val="bullet"/>
      <w:lvlText w:val=""/>
      <w:lvlJc w:val="left"/>
      <w:pPr>
        <w:tabs>
          <w:tab w:val="num" w:pos="720"/>
        </w:tabs>
        <w:ind w:left="720" w:hanging="360"/>
      </w:pPr>
      <w:rPr>
        <w:rFonts w:ascii="Wingdings 3" w:hAnsi="Wingdings 3" w:hint="default"/>
      </w:rPr>
    </w:lvl>
    <w:lvl w:ilvl="1" w:tplc="45A41502" w:tentative="1">
      <w:start w:val="1"/>
      <w:numFmt w:val="bullet"/>
      <w:lvlText w:val=""/>
      <w:lvlJc w:val="left"/>
      <w:pPr>
        <w:tabs>
          <w:tab w:val="num" w:pos="1440"/>
        </w:tabs>
        <w:ind w:left="1440" w:hanging="360"/>
      </w:pPr>
      <w:rPr>
        <w:rFonts w:ascii="Wingdings 3" w:hAnsi="Wingdings 3" w:hint="default"/>
      </w:rPr>
    </w:lvl>
    <w:lvl w:ilvl="2" w:tplc="48BA941A" w:tentative="1">
      <w:start w:val="1"/>
      <w:numFmt w:val="bullet"/>
      <w:lvlText w:val=""/>
      <w:lvlJc w:val="left"/>
      <w:pPr>
        <w:tabs>
          <w:tab w:val="num" w:pos="2160"/>
        </w:tabs>
        <w:ind w:left="2160" w:hanging="360"/>
      </w:pPr>
      <w:rPr>
        <w:rFonts w:ascii="Wingdings 3" w:hAnsi="Wingdings 3" w:hint="default"/>
      </w:rPr>
    </w:lvl>
    <w:lvl w:ilvl="3" w:tplc="55E472FC" w:tentative="1">
      <w:start w:val="1"/>
      <w:numFmt w:val="bullet"/>
      <w:lvlText w:val=""/>
      <w:lvlJc w:val="left"/>
      <w:pPr>
        <w:tabs>
          <w:tab w:val="num" w:pos="2880"/>
        </w:tabs>
        <w:ind w:left="2880" w:hanging="360"/>
      </w:pPr>
      <w:rPr>
        <w:rFonts w:ascii="Wingdings 3" w:hAnsi="Wingdings 3" w:hint="default"/>
      </w:rPr>
    </w:lvl>
    <w:lvl w:ilvl="4" w:tplc="942601FE" w:tentative="1">
      <w:start w:val="1"/>
      <w:numFmt w:val="bullet"/>
      <w:lvlText w:val=""/>
      <w:lvlJc w:val="left"/>
      <w:pPr>
        <w:tabs>
          <w:tab w:val="num" w:pos="3600"/>
        </w:tabs>
        <w:ind w:left="3600" w:hanging="360"/>
      </w:pPr>
      <w:rPr>
        <w:rFonts w:ascii="Wingdings 3" w:hAnsi="Wingdings 3" w:hint="default"/>
      </w:rPr>
    </w:lvl>
    <w:lvl w:ilvl="5" w:tplc="EC0C13AA" w:tentative="1">
      <w:start w:val="1"/>
      <w:numFmt w:val="bullet"/>
      <w:lvlText w:val=""/>
      <w:lvlJc w:val="left"/>
      <w:pPr>
        <w:tabs>
          <w:tab w:val="num" w:pos="4320"/>
        </w:tabs>
        <w:ind w:left="4320" w:hanging="360"/>
      </w:pPr>
      <w:rPr>
        <w:rFonts w:ascii="Wingdings 3" w:hAnsi="Wingdings 3" w:hint="default"/>
      </w:rPr>
    </w:lvl>
    <w:lvl w:ilvl="6" w:tplc="BC463804" w:tentative="1">
      <w:start w:val="1"/>
      <w:numFmt w:val="bullet"/>
      <w:lvlText w:val=""/>
      <w:lvlJc w:val="left"/>
      <w:pPr>
        <w:tabs>
          <w:tab w:val="num" w:pos="5040"/>
        </w:tabs>
        <w:ind w:left="5040" w:hanging="360"/>
      </w:pPr>
      <w:rPr>
        <w:rFonts w:ascii="Wingdings 3" w:hAnsi="Wingdings 3" w:hint="default"/>
      </w:rPr>
    </w:lvl>
    <w:lvl w:ilvl="7" w:tplc="7826CAFC" w:tentative="1">
      <w:start w:val="1"/>
      <w:numFmt w:val="bullet"/>
      <w:lvlText w:val=""/>
      <w:lvlJc w:val="left"/>
      <w:pPr>
        <w:tabs>
          <w:tab w:val="num" w:pos="5760"/>
        </w:tabs>
        <w:ind w:left="5760" w:hanging="360"/>
      </w:pPr>
      <w:rPr>
        <w:rFonts w:ascii="Wingdings 3" w:hAnsi="Wingdings 3" w:hint="default"/>
      </w:rPr>
    </w:lvl>
    <w:lvl w:ilvl="8" w:tplc="997E0F32" w:tentative="1">
      <w:start w:val="1"/>
      <w:numFmt w:val="bullet"/>
      <w:lvlText w:val=""/>
      <w:lvlJc w:val="left"/>
      <w:pPr>
        <w:tabs>
          <w:tab w:val="num" w:pos="6480"/>
        </w:tabs>
        <w:ind w:left="6480" w:hanging="360"/>
      </w:pPr>
      <w:rPr>
        <w:rFonts w:ascii="Wingdings 3" w:hAnsi="Wingdings 3" w:hint="default"/>
      </w:rPr>
    </w:lvl>
  </w:abstractNum>
  <w:abstractNum w:abstractNumId="31">
    <w:nsid w:val="6EF337C4"/>
    <w:multiLevelType w:val="hybridMultilevel"/>
    <w:tmpl w:val="4C0E3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9602C2A"/>
    <w:multiLevelType w:val="hybridMultilevel"/>
    <w:tmpl w:val="132A82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
  </w:num>
  <w:num w:numId="4">
    <w:abstractNumId w:val="15"/>
  </w:num>
  <w:num w:numId="5">
    <w:abstractNumId w:val="26"/>
  </w:num>
  <w:num w:numId="6">
    <w:abstractNumId w:val="8"/>
  </w:num>
  <w:num w:numId="7">
    <w:abstractNumId w:val="4"/>
  </w:num>
  <w:num w:numId="8">
    <w:abstractNumId w:val="1"/>
  </w:num>
  <w:num w:numId="9">
    <w:abstractNumId w:val="0"/>
  </w:num>
  <w:num w:numId="10">
    <w:abstractNumId w:val="31"/>
  </w:num>
  <w:num w:numId="11">
    <w:abstractNumId w:val="2"/>
  </w:num>
  <w:num w:numId="12">
    <w:abstractNumId w:val="32"/>
  </w:num>
  <w:num w:numId="13">
    <w:abstractNumId w:val="11"/>
  </w:num>
  <w:num w:numId="14">
    <w:abstractNumId w:val="9"/>
  </w:num>
  <w:num w:numId="15">
    <w:abstractNumId w:val="13"/>
  </w:num>
  <w:num w:numId="16">
    <w:abstractNumId w:val="17"/>
  </w:num>
  <w:num w:numId="17">
    <w:abstractNumId w:val="23"/>
  </w:num>
  <w:num w:numId="18">
    <w:abstractNumId w:val="14"/>
  </w:num>
  <w:num w:numId="19">
    <w:abstractNumId w:val="16"/>
  </w:num>
  <w:num w:numId="20">
    <w:abstractNumId w:val="28"/>
  </w:num>
  <w:num w:numId="21">
    <w:abstractNumId w:val="10"/>
  </w:num>
  <w:num w:numId="22">
    <w:abstractNumId w:val="7"/>
  </w:num>
  <w:num w:numId="23">
    <w:abstractNumId w:val="25"/>
  </w:num>
  <w:num w:numId="24">
    <w:abstractNumId w:val="18"/>
  </w:num>
  <w:num w:numId="25">
    <w:abstractNumId w:val="19"/>
  </w:num>
  <w:num w:numId="26">
    <w:abstractNumId w:val="21"/>
  </w:num>
  <w:num w:numId="27">
    <w:abstractNumId w:val="5"/>
  </w:num>
  <w:num w:numId="28">
    <w:abstractNumId w:val="30"/>
  </w:num>
  <w:num w:numId="29">
    <w:abstractNumId w:val="22"/>
  </w:num>
  <w:num w:numId="30">
    <w:abstractNumId w:val="20"/>
  </w:num>
  <w:num w:numId="31">
    <w:abstractNumId w:val="12"/>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A2"/>
    <w:rsid w:val="000009EE"/>
    <w:rsid w:val="00007A27"/>
    <w:rsid w:val="000119BD"/>
    <w:rsid w:val="000126D2"/>
    <w:rsid w:val="00012EE1"/>
    <w:rsid w:val="00020291"/>
    <w:rsid w:val="00021BF6"/>
    <w:rsid w:val="000309F5"/>
    <w:rsid w:val="00030F8F"/>
    <w:rsid w:val="00037E43"/>
    <w:rsid w:val="00040230"/>
    <w:rsid w:val="0004166E"/>
    <w:rsid w:val="000425EB"/>
    <w:rsid w:val="00056F26"/>
    <w:rsid w:val="0007641C"/>
    <w:rsid w:val="000766FE"/>
    <w:rsid w:val="000769B1"/>
    <w:rsid w:val="00077BF9"/>
    <w:rsid w:val="00083394"/>
    <w:rsid w:val="0008399C"/>
    <w:rsid w:val="000A039D"/>
    <w:rsid w:val="000A251B"/>
    <w:rsid w:val="000A7DB7"/>
    <w:rsid w:val="000B29A0"/>
    <w:rsid w:val="000B4F44"/>
    <w:rsid w:val="000B7C5C"/>
    <w:rsid w:val="000B7F20"/>
    <w:rsid w:val="000C5F52"/>
    <w:rsid w:val="000C75A4"/>
    <w:rsid w:val="000D0B34"/>
    <w:rsid w:val="000D2D46"/>
    <w:rsid w:val="000E47EB"/>
    <w:rsid w:val="000E5905"/>
    <w:rsid w:val="000E5D37"/>
    <w:rsid w:val="000E6410"/>
    <w:rsid w:val="000F1152"/>
    <w:rsid w:val="001001EF"/>
    <w:rsid w:val="001028B5"/>
    <w:rsid w:val="001035F8"/>
    <w:rsid w:val="00103647"/>
    <w:rsid w:val="00103E91"/>
    <w:rsid w:val="00110A3E"/>
    <w:rsid w:val="00113565"/>
    <w:rsid w:val="00113DFC"/>
    <w:rsid w:val="001167B5"/>
    <w:rsid w:val="00117EF4"/>
    <w:rsid w:val="00117F46"/>
    <w:rsid w:val="0012266A"/>
    <w:rsid w:val="0012270B"/>
    <w:rsid w:val="00123D93"/>
    <w:rsid w:val="00125907"/>
    <w:rsid w:val="00126247"/>
    <w:rsid w:val="00126689"/>
    <w:rsid w:val="001307E5"/>
    <w:rsid w:val="00140D7C"/>
    <w:rsid w:val="001433E7"/>
    <w:rsid w:val="00145DE4"/>
    <w:rsid w:val="00147BDD"/>
    <w:rsid w:val="0015213B"/>
    <w:rsid w:val="00152306"/>
    <w:rsid w:val="001544B7"/>
    <w:rsid w:val="00154D0F"/>
    <w:rsid w:val="00155753"/>
    <w:rsid w:val="00156C3A"/>
    <w:rsid w:val="00157119"/>
    <w:rsid w:val="00163202"/>
    <w:rsid w:val="00163D6E"/>
    <w:rsid w:val="001641F5"/>
    <w:rsid w:val="00181BB8"/>
    <w:rsid w:val="00182088"/>
    <w:rsid w:val="001856B0"/>
    <w:rsid w:val="001929AC"/>
    <w:rsid w:val="0019403E"/>
    <w:rsid w:val="001A2554"/>
    <w:rsid w:val="001B2D67"/>
    <w:rsid w:val="001B520A"/>
    <w:rsid w:val="001B6745"/>
    <w:rsid w:val="001B6EBE"/>
    <w:rsid w:val="001B7800"/>
    <w:rsid w:val="001C09FC"/>
    <w:rsid w:val="001C5676"/>
    <w:rsid w:val="001C667E"/>
    <w:rsid w:val="001D0522"/>
    <w:rsid w:val="001E2F35"/>
    <w:rsid w:val="001E5EDD"/>
    <w:rsid w:val="00201487"/>
    <w:rsid w:val="00214C01"/>
    <w:rsid w:val="00216443"/>
    <w:rsid w:val="00217BE4"/>
    <w:rsid w:val="00222397"/>
    <w:rsid w:val="00222AA7"/>
    <w:rsid w:val="00222EE3"/>
    <w:rsid w:val="0022683C"/>
    <w:rsid w:val="002307CC"/>
    <w:rsid w:val="00230F3F"/>
    <w:rsid w:val="00234B89"/>
    <w:rsid w:val="00235E91"/>
    <w:rsid w:val="002411AA"/>
    <w:rsid w:val="00243497"/>
    <w:rsid w:val="00243E8D"/>
    <w:rsid w:val="00253451"/>
    <w:rsid w:val="00253C5E"/>
    <w:rsid w:val="00257388"/>
    <w:rsid w:val="00261395"/>
    <w:rsid w:val="00261880"/>
    <w:rsid w:val="00265D29"/>
    <w:rsid w:val="00272620"/>
    <w:rsid w:val="00272B19"/>
    <w:rsid w:val="00274CFB"/>
    <w:rsid w:val="002750AC"/>
    <w:rsid w:val="00277DC8"/>
    <w:rsid w:val="002804E0"/>
    <w:rsid w:val="002806C6"/>
    <w:rsid w:val="00280FDB"/>
    <w:rsid w:val="00285E92"/>
    <w:rsid w:val="00286EFB"/>
    <w:rsid w:val="00292E5D"/>
    <w:rsid w:val="002962C8"/>
    <w:rsid w:val="00296ABC"/>
    <w:rsid w:val="002A15BF"/>
    <w:rsid w:val="002B05C2"/>
    <w:rsid w:val="002B1353"/>
    <w:rsid w:val="002B4363"/>
    <w:rsid w:val="002B4EC7"/>
    <w:rsid w:val="002B574B"/>
    <w:rsid w:val="002C09DB"/>
    <w:rsid w:val="002C2E72"/>
    <w:rsid w:val="002C5EF6"/>
    <w:rsid w:val="002D2477"/>
    <w:rsid w:val="002D6523"/>
    <w:rsid w:val="002D7EC7"/>
    <w:rsid w:val="002F0AAA"/>
    <w:rsid w:val="002F4616"/>
    <w:rsid w:val="002F56F0"/>
    <w:rsid w:val="00300E8B"/>
    <w:rsid w:val="00301AFF"/>
    <w:rsid w:val="00301C26"/>
    <w:rsid w:val="0030520A"/>
    <w:rsid w:val="00307025"/>
    <w:rsid w:val="00313792"/>
    <w:rsid w:val="00314801"/>
    <w:rsid w:val="00320C05"/>
    <w:rsid w:val="003278EE"/>
    <w:rsid w:val="00330864"/>
    <w:rsid w:val="003400B8"/>
    <w:rsid w:val="00344C2F"/>
    <w:rsid w:val="00347CDD"/>
    <w:rsid w:val="00354B61"/>
    <w:rsid w:val="00356164"/>
    <w:rsid w:val="0036386D"/>
    <w:rsid w:val="00364ED7"/>
    <w:rsid w:val="00367988"/>
    <w:rsid w:val="00373569"/>
    <w:rsid w:val="00376D03"/>
    <w:rsid w:val="00380AE2"/>
    <w:rsid w:val="0038259B"/>
    <w:rsid w:val="00383CF1"/>
    <w:rsid w:val="00385477"/>
    <w:rsid w:val="0038698E"/>
    <w:rsid w:val="003A0005"/>
    <w:rsid w:val="003B3591"/>
    <w:rsid w:val="003B4DC2"/>
    <w:rsid w:val="003B4F2C"/>
    <w:rsid w:val="003C40A2"/>
    <w:rsid w:val="003D36F9"/>
    <w:rsid w:val="003D5EFE"/>
    <w:rsid w:val="003E1A31"/>
    <w:rsid w:val="003E5BCB"/>
    <w:rsid w:val="003E76E6"/>
    <w:rsid w:val="003F0180"/>
    <w:rsid w:val="004016DF"/>
    <w:rsid w:val="004057C6"/>
    <w:rsid w:val="00405D34"/>
    <w:rsid w:val="004156A4"/>
    <w:rsid w:val="00417D57"/>
    <w:rsid w:val="004217A8"/>
    <w:rsid w:val="00431751"/>
    <w:rsid w:val="00433460"/>
    <w:rsid w:val="00436340"/>
    <w:rsid w:val="00436451"/>
    <w:rsid w:val="0044008E"/>
    <w:rsid w:val="00440A25"/>
    <w:rsid w:val="00447E54"/>
    <w:rsid w:val="0045313C"/>
    <w:rsid w:val="0045427F"/>
    <w:rsid w:val="0045465D"/>
    <w:rsid w:val="00464A04"/>
    <w:rsid w:val="004663EA"/>
    <w:rsid w:val="0047511C"/>
    <w:rsid w:val="0049572F"/>
    <w:rsid w:val="00497250"/>
    <w:rsid w:val="00497CF2"/>
    <w:rsid w:val="004A0E02"/>
    <w:rsid w:val="004A2C87"/>
    <w:rsid w:val="004B09F2"/>
    <w:rsid w:val="004B5256"/>
    <w:rsid w:val="004C2254"/>
    <w:rsid w:val="004C4E46"/>
    <w:rsid w:val="004C58AD"/>
    <w:rsid w:val="004D1242"/>
    <w:rsid w:val="004D6C70"/>
    <w:rsid w:val="004E0CA5"/>
    <w:rsid w:val="004E1C88"/>
    <w:rsid w:val="004F6779"/>
    <w:rsid w:val="005033CE"/>
    <w:rsid w:val="00505294"/>
    <w:rsid w:val="00506E54"/>
    <w:rsid w:val="005121FD"/>
    <w:rsid w:val="005139B2"/>
    <w:rsid w:val="00521A70"/>
    <w:rsid w:val="00523A9E"/>
    <w:rsid w:val="00524EE8"/>
    <w:rsid w:val="005309A0"/>
    <w:rsid w:val="00533417"/>
    <w:rsid w:val="005336B5"/>
    <w:rsid w:val="005337C9"/>
    <w:rsid w:val="00535554"/>
    <w:rsid w:val="00536358"/>
    <w:rsid w:val="0053668B"/>
    <w:rsid w:val="00536DBC"/>
    <w:rsid w:val="005414D8"/>
    <w:rsid w:val="005420DA"/>
    <w:rsid w:val="00551E11"/>
    <w:rsid w:val="00554369"/>
    <w:rsid w:val="00557E04"/>
    <w:rsid w:val="00563DE5"/>
    <w:rsid w:val="005645BA"/>
    <w:rsid w:val="00567DCB"/>
    <w:rsid w:val="00574D2A"/>
    <w:rsid w:val="005776AA"/>
    <w:rsid w:val="005809FD"/>
    <w:rsid w:val="005870CD"/>
    <w:rsid w:val="00587EFB"/>
    <w:rsid w:val="00592DAA"/>
    <w:rsid w:val="00596650"/>
    <w:rsid w:val="005A1229"/>
    <w:rsid w:val="005A3CB0"/>
    <w:rsid w:val="005A5530"/>
    <w:rsid w:val="005A69BF"/>
    <w:rsid w:val="005B2B4E"/>
    <w:rsid w:val="005B3C43"/>
    <w:rsid w:val="005B78C6"/>
    <w:rsid w:val="005D020C"/>
    <w:rsid w:val="005D34BC"/>
    <w:rsid w:val="005D44DE"/>
    <w:rsid w:val="005D5EA0"/>
    <w:rsid w:val="005D745E"/>
    <w:rsid w:val="005E05E9"/>
    <w:rsid w:val="005E4D86"/>
    <w:rsid w:val="005F316A"/>
    <w:rsid w:val="005F5853"/>
    <w:rsid w:val="0061035C"/>
    <w:rsid w:val="00612EDC"/>
    <w:rsid w:val="0061414C"/>
    <w:rsid w:val="00615D33"/>
    <w:rsid w:val="00622ED4"/>
    <w:rsid w:val="00623A7E"/>
    <w:rsid w:val="00632D22"/>
    <w:rsid w:val="00636D71"/>
    <w:rsid w:val="00637A6F"/>
    <w:rsid w:val="00642862"/>
    <w:rsid w:val="00646D6F"/>
    <w:rsid w:val="0065116B"/>
    <w:rsid w:val="006518F1"/>
    <w:rsid w:val="0065378E"/>
    <w:rsid w:val="00666695"/>
    <w:rsid w:val="00672A38"/>
    <w:rsid w:val="00673322"/>
    <w:rsid w:val="00677907"/>
    <w:rsid w:val="00680B26"/>
    <w:rsid w:val="0068270D"/>
    <w:rsid w:val="00683A9B"/>
    <w:rsid w:val="00684516"/>
    <w:rsid w:val="006850FE"/>
    <w:rsid w:val="00690440"/>
    <w:rsid w:val="006A5D02"/>
    <w:rsid w:val="006A5F19"/>
    <w:rsid w:val="006A67C2"/>
    <w:rsid w:val="006A7034"/>
    <w:rsid w:val="006B1971"/>
    <w:rsid w:val="006B3F7C"/>
    <w:rsid w:val="006B4C47"/>
    <w:rsid w:val="006B6232"/>
    <w:rsid w:val="006B75DF"/>
    <w:rsid w:val="006C388F"/>
    <w:rsid w:val="006D1A41"/>
    <w:rsid w:val="006D4D28"/>
    <w:rsid w:val="006D64A3"/>
    <w:rsid w:val="006E25FC"/>
    <w:rsid w:val="006E2BA7"/>
    <w:rsid w:val="006E6502"/>
    <w:rsid w:val="006E68BA"/>
    <w:rsid w:val="006E7DD5"/>
    <w:rsid w:val="006F22F7"/>
    <w:rsid w:val="006F4D09"/>
    <w:rsid w:val="006F4FFC"/>
    <w:rsid w:val="00704788"/>
    <w:rsid w:val="00704C98"/>
    <w:rsid w:val="0070515F"/>
    <w:rsid w:val="007063F6"/>
    <w:rsid w:val="00712CAF"/>
    <w:rsid w:val="00737A82"/>
    <w:rsid w:val="00744216"/>
    <w:rsid w:val="00755EDE"/>
    <w:rsid w:val="00764016"/>
    <w:rsid w:val="00766734"/>
    <w:rsid w:val="00770CDD"/>
    <w:rsid w:val="00774471"/>
    <w:rsid w:val="00774694"/>
    <w:rsid w:val="00775028"/>
    <w:rsid w:val="00775CF5"/>
    <w:rsid w:val="00780E11"/>
    <w:rsid w:val="00792718"/>
    <w:rsid w:val="007C3339"/>
    <w:rsid w:val="007C4D16"/>
    <w:rsid w:val="007D563C"/>
    <w:rsid w:val="007D7061"/>
    <w:rsid w:val="007D7478"/>
    <w:rsid w:val="007D76E9"/>
    <w:rsid w:val="007E139A"/>
    <w:rsid w:val="007E2E06"/>
    <w:rsid w:val="007E3043"/>
    <w:rsid w:val="007E5A86"/>
    <w:rsid w:val="007E6365"/>
    <w:rsid w:val="007E698A"/>
    <w:rsid w:val="007F0AD0"/>
    <w:rsid w:val="007F12FA"/>
    <w:rsid w:val="007F3A23"/>
    <w:rsid w:val="007F6BC7"/>
    <w:rsid w:val="007F74FD"/>
    <w:rsid w:val="007F7839"/>
    <w:rsid w:val="0080017A"/>
    <w:rsid w:val="0081029D"/>
    <w:rsid w:val="00817939"/>
    <w:rsid w:val="00826E6B"/>
    <w:rsid w:val="00832E4B"/>
    <w:rsid w:val="00832E61"/>
    <w:rsid w:val="0084084E"/>
    <w:rsid w:val="00843E08"/>
    <w:rsid w:val="00850D55"/>
    <w:rsid w:val="00850FB1"/>
    <w:rsid w:val="008517B3"/>
    <w:rsid w:val="008526D7"/>
    <w:rsid w:val="00867885"/>
    <w:rsid w:val="00867DB8"/>
    <w:rsid w:val="008717FB"/>
    <w:rsid w:val="0087339F"/>
    <w:rsid w:val="00877975"/>
    <w:rsid w:val="008779D1"/>
    <w:rsid w:val="00883ED1"/>
    <w:rsid w:val="00885D44"/>
    <w:rsid w:val="00887FD9"/>
    <w:rsid w:val="00892925"/>
    <w:rsid w:val="00895239"/>
    <w:rsid w:val="008A6964"/>
    <w:rsid w:val="008B0244"/>
    <w:rsid w:val="008B666F"/>
    <w:rsid w:val="008C2FF8"/>
    <w:rsid w:val="008C4BA0"/>
    <w:rsid w:val="008D1926"/>
    <w:rsid w:val="008E1F2E"/>
    <w:rsid w:val="008E3E0B"/>
    <w:rsid w:val="008E7CCE"/>
    <w:rsid w:val="008F4435"/>
    <w:rsid w:val="008F4805"/>
    <w:rsid w:val="008F5314"/>
    <w:rsid w:val="008F61C4"/>
    <w:rsid w:val="008F7AB2"/>
    <w:rsid w:val="009031D8"/>
    <w:rsid w:val="00910D53"/>
    <w:rsid w:val="00911131"/>
    <w:rsid w:val="00914015"/>
    <w:rsid w:val="00914AE7"/>
    <w:rsid w:val="00920D1D"/>
    <w:rsid w:val="0092354E"/>
    <w:rsid w:val="00924EF8"/>
    <w:rsid w:val="00934B41"/>
    <w:rsid w:val="00935B91"/>
    <w:rsid w:val="0095042A"/>
    <w:rsid w:val="00950B26"/>
    <w:rsid w:val="00951A08"/>
    <w:rsid w:val="00956E92"/>
    <w:rsid w:val="00966855"/>
    <w:rsid w:val="00967647"/>
    <w:rsid w:val="00972088"/>
    <w:rsid w:val="00972238"/>
    <w:rsid w:val="00972913"/>
    <w:rsid w:val="00974BEE"/>
    <w:rsid w:val="00974E66"/>
    <w:rsid w:val="00982ED6"/>
    <w:rsid w:val="00987804"/>
    <w:rsid w:val="00995FFE"/>
    <w:rsid w:val="009B205E"/>
    <w:rsid w:val="009B6276"/>
    <w:rsid w:val="009B7089"/>
    <w:rsid w:val="009C047B"/>
    <w:rsid w:val="009C0DAB"/>
    <w:rsid w:val="009E390E"/>
    <w:rsid w:val="009F4FA6"/>
    <w:rsid w:val="009F7DF7"/>
    <w:rsid w:val="00A051F3"/>
    <w:rsid w:val="00A05EDF"/>
    <w:rsid w:val="00A11F83"/>
    <w:rsid w:val="00A13929"/>
    <w:rsid w:val="00A15CB0"/>
    <w:rsid w:val="00A40466"/>
    <w:rsid w:val="00A41A6B"/>
    <w:rsid w:val="00A451E2"/>
    <w:rsid w:val="00A467DF"/>
    <w:rsid w:val="00A47162"/>
    <w:rsid w:val="00A51380"/>
    <w:rsid w:val="00A62D15"/>
    <w:rsid w:val="00A63003"/>
    <w:rsid w:val="00A63717"/>
    <w:rsid w:val="00A65715"/>
    <w:rsid w:val="00A677FC"/>
    <w:rsid w:val="00A721F4"/>
    <w:rsid w:val="00A773B2"/>
    <w:rsid w:val="00A800C1"/>
    <w:rsid w:val="00A8062B"/>
    <w:rsid w:val="00A8226E"/>
    <w:rsid w:val="00A82536"/>
    <w:rsid w:val="00A82E31"/>
    <w:rsid w:val="00A85001"/>
    <w:rsid w:val="00A863C1"/>
    <w:rsid w:val="00AA1236"/>
    <w:rsid w:val="00AA14DE"/>
    <w:rsid w:val="00AA31B9"/>
    <w:rsid w:val="00AA41A2"/>
    <w:rsid w:val="00AB4027"/>
    <w:rsid w:val="00AB6D6C"/>
    <w:rsid w:val="00AD0454"/>
    <w:rsid w:val="00AD39A5"/>
    <w:rsid w:val="00AD3DF7"/>
    <w:rsid w:val="00AD5000"/>
    <w:rsid w:val="00AE03C7"/>
    <w:rsid w:val="00AE326A"/>
    <w:rsid w:val="00AE6DC1"/>
    <w:rsid w:val="00AF0E76"/>
    <w:rsid w:val="00B017D5"/>
    <w:rsid w:val="00B10341"/>
    <w:rsid w:val="00B17410"/>
    <w:rsid w:val="00B218A7"/>
    <w:rsid w:val="00B31266"/>
    <w:rsid w:val="00B329FB"/>
    <w:rsid w:val="00B33798"/>
    <w:rsid w:val="00B33F2A"/>
    <w:rsid w:val="00B37973"/>
    <w:rsid w:val="00B4005C"/>
    <w:rsid w:val="00B44328"/>
    <w:rsid w:val="00B46E8A"/>
    <w:rsid w:val="00B5166C"/>
    <w:rsid w:val="00B5414E"/>
    <w:rsid w:val="00B544A4"/>
    <w:rsid w:val="00B54DE8"/>
    <w:rsid w:val="00B55F73"/>
    <w:rsid w:val="00B63A6C"/>
    <w:rsid w:val="00B659B3"/>
    <w:rsid w:val="00B7612B"/>
    <w:rsid w:val="00B8177A"/>
    <w:rsid w:val="00B81CFC"/>
    <w:rsid w:val="00B95536"/>
    <w:rsid w:val="00BA1F13"/>
    <w:rsid w:val="00BA3C88"/>
    <w:rsid w:val="00BA5684"/>
    <w:rsid w:val="00BA7DF5"/>
    <w:rsid w:val="00BB25AC"/>
    <w:rsid w:val="00BB5763"/>
    <w:rsid w:val="00BC263A"/>
    <w:rsid w:val="00BC61DB"/>
    <w:rsid w:val="00BD0016"/>
    <w:rsid w:val="00BD236A"/>
    <w:rsid w:val="00BD42BD"/>
    <w:rsid w:val="00BD4482"/>
    <w:rsid w:val="00BD598D"/>
    <w:rsid w:val="00BD5DAB"/>
    <w:rsid w:val="00BD6A08"/>
    <w:rsid w:val="00BD7140"/>
    <w:rsid w:val="00BD7A0F"/>
    <w:rsid w:val="00BD7F13"/>
    <w:rsid w:val="00BF1AA9"/>
    <w:rsid w:val="00BF74E3"/>
    <w:rsid w:val="00C008FE"/>
    <w:rsid w:val="00C03669"/>
    <w:rsid w:val="00C0470B"/>
    <w:rsid w:val="00C06BED"/>
    <w:rsid w:val="00C119AD"/>
    <w:rsid w:val="00C12603"/>
    <w:rsid w:val="00C162E5"/>
    <w:rsid w:val="00C17298"/>
    <w:rsid w:val="00C20DD8"/>
    <w:rsid w:val="00C21491"/>
    <w:rsid w:val="00C21A79"/>
    <w:rsid w:val="00C249FC"/>
    <w:rsid w:val="00C267B7"/>
    <w:rsid w:val="00C2708B"/>
    <w:rsid w:val="00C301B2"/>
    <w:rsid w:val="00C336D1"/>
    <w:rsid w:val="00C3483B"/>
    <w:rsid w:val="00C40204"/>
    <w:rsid w:val="00C410BB"/>
    <w:rsid w:val="00C42664"/>
    <w:rsid w:val="00C432B8"/>
    <w:rsid w:val="00C43B8E"/>
    <w:rsid w:val="00C449D3"/>
    <w:rsid w:val="00C65EE0"/>
    <w:rsid w:val="00C67728"/>
    <w:rsid w:val="00C70B4C"/>
    <w:rsid w:val="00C77CF2"/>
    <w:rsid w:val="00C804C7"/>
    <w:rsid w:val="00C8130C"/>
    <w:rsid w:val="00C81FEA"/>
    <w:rsid w:val="00C82B18"/>
    <w:rsid w:val="00C83384"/>
    <w:rsid w:val="00C85B59"/>
    <w:rsid w:val="00C947BE"/>
    <w:rsid w:val="00C9559E"/>
    <w:rsid w:val="00C97C81"/>
    <w:rsid w:val="00CB2678"/>
    <w:rsid w:val="00CB5648"/>
    <w:rsid w:val="00CB5FFD"/>
    <w:rsid w:val="00CC27C9"/>
    <w:rsid w:val="00CD4584"/>
    <w:rsid w:val="00CD524F"/>
    <w:rsid w:val="00CE6229"/>
    <w:rsid w:val="00CE77C3"/>
    <w:rsid w:val="00CF25A0"/>
    <w:rsid w:val="00D075B8"/>
    <w:rsid w:val="00D079BF"/>
    <w:rsid w:val="00D21A90"/>
    <w:rsid w:val="00D24B99"/>
    <w:rsid w:val="00D25390"/>
    <w:rsid w:val="00D34E18"/>
    <w:rsid w:val="00D35F88"/>
    <w:rsid w:val="00D4145D"/>
    <w:rsid w:val="00D4201E"/>
    <w:rsid w:val="00D44229"/>
    <w:rsid w:val="00D51EF5"/>
    <w:rsid w:val="00D61C42"/>
    <w:rsid w:val="00D67F48"/>
    <w:rsid w:val="00D72C4A"/>
    <w:rsid w:val="00D74F9F"/>
    <w:rsid w:val="00D80000"/>
    <w:rsid w:val="00D821D2"/>
    <w:rsid w:val="00D83A82"/>
    <w:rsid w:val="00D856FC"/>
    <w:rsid w:val="00D93811"/>
    <w:rsid w:val="00D95ACD"/>
    <w:rsid w:val="00DA0391"/>
    <w:rsid w:val="00DA4371"/>
    <w:rsid w:val="00DB1525"/>
    <w:rsid w:val="00DB35EA"/>
    <w:rsid w:val="00DB649B"/>
    <w:rsid w:val="00DB7B5D"/>
    <w:rsid w:val="00DC19DF"/>
    <w:rsid w:val="00DD2103"/>
    <w:rsid w:val="00DE0523"/>
    <w:rsid w:val="00DE35AD"/>
    <w:rsid w:val="00DE3BC8"/>
    <w:rsid w:val="00DE6D8A"/>
    <w:rsid w:val="00DF48DE"/>
    <w:rsid w:val="00E04862"/>
    <w:rsid w:val="00E04867"/>
    <w:rsid w:val="00E04931"/>
    <w:rsid w:val="00E150B6"/>
    <w:rsid w:val="00E17A9F"/>
    <w:rsid w:val="00E24190"/>
    <w:rsid w:val="00E24780"/>
    <w:rsid w:val="00E2671A"/>
    <w:rsid w:val="00E31801"/>
    <w:rsid w:val="00E365F5"/>
    <w:rsid w:val="00E425BD"/>
    <w:rsid w:val="00E5221E"/>
    <w:rsid w:val="00E54502"/>
    <w:rsid w:val="00E5456F"/>
    <w:rsid w:val="00E561AF"/>
    <w:rsid w:val="00E60890"/>
    <w:rsid w:val="00E65482"/>
    <w:rsid w:val="00E66A0C"/>
    <w:rsid w:val="00E700BB"/>
    <w:rsid w:val="00E70C86"/>
    <w:rsid w:val="00E71DE6"/>
    <w:rsid w:val="00E776CA"/>
    <w:rsid w:val="00E7787D"/>
    <w:rsid w:val="00E802D8"/>
    <w:rsid w:val="00E806EC"/>
    <w:rsid w:val="00E83975"/>
    <w:rsid w:val="00E841E0"/>
    <w:rsid w:val="00E868D7"/>
    <w:rsid w:val="00E9077B"/>
    <w:rsid w:val="00E91C45"/>
    <w:rsid w:val="00E93575"/>
    <w:rsid w:val="00EA081D"/>
    <w:rsid w:val="00EA30F9"/>
    <w:rsid w:val="00EA3C39"/>
    <w:rsid w:val="00EC0C87"/>
    <w:rsid w:val="00EC61A4"/>
    <w:rsid w:val="00EC7D95"/>
    <w:rsid w:val="00ED06CB"/>
    <w:rsid w:val="00ED3803"/>
    <w:rsid w:val="00ED423F"/>
    <w:rsid w:val="00ED4310"/>
    <w:rsid w:val="00ED5ADF"/>
    <w:rsid w:val="00EF51D0"/>
    <w:rsid w:val="00F00859"/>
    <w:rsid w:val="00F02D1F"/>
    <w:rsid w:val="00F069A9"/>
    <w:rsid w:val="00F11F5D"/>
    <w:rsid w:val="00F125A0"/>
    <w:rsid w:val="00F15602"/>
    <w:rsid w:val="00F2129A"/>
    <w:rsid w:val="00F2377D"/>
    <w:rsid w:val="00F2764D"/>
    <w:rsid w:val="00F300F3"/>
    <w:rsid w:val="00F316CF"/>
    <w:rsid w:val="00F35091"/>
    <w:rsid w:val="00F40EF4"/>
    <w:rsid w:val="00F41D8E"/>
    <w:rsid w:val="00F4202D"/>
    <w:rsid w:val="00F42329"/>
    <w:rsid w:val="00F634BA"/>
    <w:rsid w:val="00F64BA3"/>
    <w:rsid w:val="00F70317"/>
    <w:rsid w:val="00F73E96"/>
    <w:rsid w:val="00F7469F"/>
    <w:rsid w:val="00F7648B"/>
    <w:rsid w:val="00F87824"/>
    <w:rsid w:val="00F90D60"/>
    <w:rsid w:val="00F934D6"/>
    <w:rsid w:val="00FA32DE"/>
    <w:rsid w:val="00FA3DD2"/>
    <w:rsid w:val="00FA428D"/>
    <w:rsid w:val="00FB146E"/>
    <w:rsid w:val="00FB5A7C"/>
    <w:rsid w:val="00FB69F2"/>
    <w:rsid w:val="00FC72D3"/>
    <w:rsid w:val="00FC7B72"/>
    <w:rsid w:val="00FD7DE9"/>
    <w:rsid w:val="00FE0563"/>
    <w:rsid w:val="00FE1F59"/>
    <w:rsid w:val="00FE6103"/>
    <w:rsid w:val="00FE7B8D"/>
    <w:rsid w:val="00FF01F0"/>
    <w:rsid w:val="00FF1351"/>
    <w:rsid w:val="00FF198C"/>
    <w:rsid w:val="00FF213B"/>
    <w:rsid w:val="00FF2A82"/>
    <w:rsid w:val="00FF5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A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C40A2"/>
    <w:pPr>
      <w:tabs>
        <w:tab w:val="center" w:pos="4252"/>
        <w:tab w:val="right" w:pos="8504"/>
      </w:tabs>
    </w:pPr>
  </w:style>
  <w:style w:type="character" w:customStyle="1" w:styleId="PiedepginaCar">
    <w:name w:val="Pie de página Car"/>
    <w:basedOn w:val="Fuentedeprrafopredeter"/>
    <w:link w:val="Piedepgina"/>
    <w:rsid w:val="003C40A2"/>
    <w:rPr>
      <w:rFonts w:ascii="Times New Roman" w:eastAsia="Times New Roman" w:hAnsi="Times New Roman" w:cs="Times New Roman"/>
      <w:sz w:val="24"/>
      <w:szCs w:val="24"/>
      <w:lang w:val="es-ES" w:eastAsia="es-ES"/>
    </w:rPr>
  </w:style>
  <w:style w:type="table" w:styleId="Tablaconcuadrcula">
    <w:name w:val="Table Grid"/>
    <w:basedOn w:val="Tablanormal"/>
    <w:rsid w:val="003C40A2"/>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C40A2"/>
  </w:style>
  <w:style w:type="paragraph" w:styleId="Textodeglobo">
    <w:name w:val="Balloon Text"/>
    <w:basedOn w:val="Normal"/>
    <w:link w:val="TextodegloboCar"/>
    <w:uiPriority w:val="99"/>
    <w:semiHidden/>
    <w:unhideWhenUsed/>
    <w:rsid w:val="003C40A2"/>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0A2"/>
    <w:rPr>
      <w:rFonts w:ascii="Tahoma" w:eastAsia="Times New Roman" w:hAnsi="Tahoma" w:cs="Tahoma"/>
      <w:sz w:val="16"/>
      <w:szCs w:val="16"/>
      <w:lang w:val="es-ES" w:eastAsia="es-ES"/>
    </w:rPr>
  </w:style>
  <w:style w:type="paragraph" w:styleId="Prrafodelista">
    <w:name w:val="List Paragraph"/>
    <w:basedOn w:val="Normal"/>
    <w:uiPriority w:val="34"/>
    <w:qFormat/>
    <w:rsid w:val="00182088"/>
    <w:pPr>
      <w:ind w:left="720"/>
      <w:contextualSpacing/>
    </w:pPr>
  </w:style>
  <w:style w:type="paragraph" w:styleId="Encabezado">
    <w:name w:val="header"/>
    <w:basedOn w:val="Normal"/>
    <w:link w:val="EncabezadoCar"/>
    <w:uiPriority w:val="99"/>
    <w:semiHidden/>
    <w:unhideWhenUsed/>
    <w:rsid w:val="002B4EC7"/>
    <w:pPr>
      <w:tabs>
        <w:tab w:val="center" w:pos="4419"/>
        <w:tab w:val="right" w:pos="8838"/>
      </w:tabs>
    </w:pPr>
  </w:style>
  <w:style w:type="character" w:customStyle="1" w:styleId="EncabezadoCar">
    <w:name w:val="Encabezado Car"/>
    <w:basedOn w:val="Fuentedeprrafopredeter"/>
    <w:link w:val="Encabezado"/>
    <w:uiPriority w:val="99"/>
    <w:semiHidden/>
    <w:rsid w:val="002B4EC7"/>
    <w:rPr>
      <w:rFonts w:ascii="Times New Roman" w:eastAsia="Times New Roman" w:hAnsi="Times New Roman" w:cs="Times New Roman"/>
      <w:sz w:val="24"/>
      <w:szCs w:val="24"/>
      <w:lang w:val="es-ES" w:eastAsia="es-ES"/>
    </w:rPr>
  </w:style>
  <w:style w:type="table" w:styleId="Sombreadoclaro">
    <w:name w:val="Light Shading"/>
    <w:basedOn w:val="Tablanormal"/>
    <w:uiPriority w:val="60"/>
    <w:rsid w:val="00C677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conformatoprevio">
    <w:name w:val="HTML Preformatted"/>
    <w:basedOn w:val="Normal"/>
    <w:link w:val="HTMLconformatoprevioCar"/>
    <w:uiPriority w:val="99"/>
    <w:unhideWhenUsed/>
    <w:rsid w:val="00D4145D"/>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D4145D"/>
    <w:rPr>
      <w:rFonts w:ascii="Consolas" w:eastAsia="Times New Roman" w:hAnsi="Consolas" w:cs="Times New Roman"/>
      <w:sz w:val="20"/>
      <w:szCs w:val="20"/>
      <w:lang w:val="es-ES" w:eastAsia="es-ES"/>
    </w:rPr>
  </w:style>
  <w:style w:type="paragraph" w:styleId="NormalWeb">
    <w:name w:val="Normal (Web)"/>
    <w:basedOn w:val="Normal"/>
    <w:uiPriority w:val="99"/>
    <w:semiHidden/>
    <w:unhideWhenUsed/>
    <w:rsid w:val="00E65482"/>
    <w:pPr>
      <w:spacing w:before="100" w:beforeAutospacing="1" w:after="100" w:afterAutospacing="1"/>
    </w:pPr>
    <w:rPr>
      <w:lang w:val="es-CL" w:eastAsia="es-CL"/>
    </w:rPr>
  </w:style>
  <w:style w:type="paragraph" w:customStyle="1" w:styleId="Default">
    <w:name w:val="Default"/>
    <w:rsid w:val="00A467DF"/>
    <w:pPr>
      <w:autoSpaceDE w:val="0"/>
      <w:autoSpaceDN w:val="0"/>
      <w:adjustRightInd w:val="0"/>
      <w:spacing w:after="0" w:line="240" w:lineRule="auto"/>
    </w:pPr>
    <w:rPr>
      <w:rFonts w:ascii="Calibri" w:hAnsi="Calibri" w:cs="Calibri"/>
      <w:color w:val="000000"/>
      <w:sz w:val="24"/>
      <w:szCs w:val="24"/>
    </w:rPr>
  </w:style>
  <w:style w:type="paragraph" w:customStyle="1" w:styleId="Estilo7">
    <w:name w:val="Estilo7"/>
    <w:basedOn w:val="Normal"/>
    <w:autoRedefine/>
    <w:rsid w:val="006E7DD5"/>
    <w:pPr>
      <w:jc w:val="center"/>
    </w:pPr>
    <w:rPr>
      <w:rFonts w:ascii="Arial" w:hAnsi="Arial"/>
    </w:rPr>
  </w:style>
  <w:style w:type="paragraph" w:styleId="TDC1">
    <w:name w:val="toc 1"/>
    <w:basedOn w:val="Normal"/>
    <w:next w:val="Normal"/>
    <w:autoRedefine/>
    <w:semiHidden/>
    <w:rsid w:val="0015213B"/>
    <w:pPr>
      <w:spacing w:before="120"/>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A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C40A2"/>
    <w:pPr>
      <w:tabs>
        <w:tab w:val="center" w:pos="4252"/>
        <w:tab w:val="right" w:pos="8504"/>
      </w:tabs>
    </w:pPr>
  </w:style>
  <w:style w:type="character" w:customStyle="1" w:styleId="PiedepginaCar">
    <w:name w:val="Pie de página Car"/>
    <w:basedOn w:val="Fuentedeprrafopredeter"/>
    <w:link w:val="Piedepgina"/>
    <w:rsid w:val="003C40A2"/>
    <w:rPr>
      <w:rFonts w:ascii="Times New Roman" w:eastAsia="Times New Roman" w:hAnsi="Times New Roman" w:cs="Times New Roman"/>
      <w:sz w:val="24"/>
      <w:szCs w:val="24"/>
      <w:lang w:val="es-ES" w:eastAsia="es-ES"/>
    </w:rPr>
  </w:style>
  <w:style w:type="table" w:styleId="Tablaconcuadrcula">
    <w:name w:val="Table Grid"/>
    <w:basedOn w:val="Tablanormal"/>
    <w:rsid w:val="003C40A2"/>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C40A2"/>
  </w:style>
  <w:style w:type="paragraph" w:styleId="Textodeglobo">
    <w:name w:val="Balloon Text"/>
    <w:basedOn w:val="Normal"/>
    <w:link w:val="TextodegloboCar"/>
    <w:uiPriority w:val="99"/>
    <w:semiHidden/>
    <w:unhideWhenUsed/>
    <w:rsid w:val="003C40A2"/>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0A2"/>
    <w:rPr>
      <w:rFonts w:ascii="Tahoma" w:eastAsia="Times New Roman" w:hAnsi="Tahoma" w:cs="Tahoma"/>
      <w:sz w:val="16"/>
      <w:szCs w:val="16"/>
      <w:lang w:val="es-ES" w:eastAsia="es-ES"/>
    </w:rPr>
  </w:style>
  <w:style w:type="paragraph" w:styleId="Prrafodelista">
    <w:name w:val="List Paragraph"/>
    <w:basedOn w:val="Normal"/>
    <w:uiPriority w:val="34"/>
    <w:qFormat/>
    <w:rsid w:val="00182088"/>
    <w:pPr>
      <w:ind w:left="720"/>
      <w:contextualSpacing/>
    </w:pPr>
  </w:style>
  <w:style w:type="paragraph" w:styleId="Encabezado">
    <w:name w:val="header"/>
    <w:basedOn w:val="Normal"/>
    <w:link w:val="EncabezadoCar"/>
    <w:uiPriority w:val="99"/>
    <w:semiHidden/>
    <w:unhideWhenUsed/>
    <w:rsid w:val="002B4EC7"/>
    <w:pPr>
      <w:tabs>
        <w:tab w:val="center" w:pos="4419"/>
        <w:tab w:val="right" w:pos="8838"/>
      </w:tabs>
    </w:pPr>
  </w:style>
  <w:style w:type="character" w:customStyle="1" w:styleId="EncabezadoCar">
    <w:name w:val="Encabezado Car"/>
    <w:basedOn w:val="Fuentedeprrafopredeter"/>
    <w:link w:val="Encabezado"/>
    <w:uiPriority w:val="99"/>
    <w:semiHidden/>
    <w:rsid w:val="002B4EC7"/>
    <w:rPr>
      <w:rFonts w:ascii="Times New Roman" w:eastAsia="Times New Roman" w:hAnsi="Times New Roman" w:cs="Times New Roman"/>
      <w:sz w:val="24"/>
      <w:szCs w:val="24"/>
      <w:lang w:val="es-ES" w:eastAsia="es-ES"/>
    </w:rPr>
  </w:style>
  <w:style w:type="table" w:styleId="Sombreadoclaro">
    <w:name w:val="Light Shading"/>
    <w:basedOn w:val="Tablanormal"/>
    <w:uiPriority w:val="60"/>
    <w:rsid w:val="00C677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conformatoprevio">
    <w:name w:val="HTML Preformatted"/>
    <w:basedOn w:val="Normal"/>
    <w:link w:val="HTMLconformatoprevioCar"/>
    <w:uiPriority w:val="99"/>
    <w:unhideWhenUsed/>
    <w:rsid w:val="00D4145D"/>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D4145D"/>
    <w:rPr>
      <w:rFonts w:ascii="Consolas" w:eastAsia="Times New Roman" w:hAnsi="Consolas" w:cs="Times New Roman"/>
      <w:sz w:val="20"/>
      <w:szCs w:val="20"/>
      <w:lang w:val="es-ES" w:eastAsia="es-ES"/>
    </w:rPr>
  </w:style>
  <w:style w:type="paragraph" w:styleId="NormalWeb">
    <w:name w:val="Normal (Web)"/>
    <w:basedOn w:val="Normal"/>
    <w:uiPriority w:val="99"/>
    <w:semiHidden/>
    <w:unhideWhenUsed/>
    <w:rsid w:val="00E65482"/>
    <w:pPr>
      <w:spacing w:before="100" w:beforeAutospacing="1" w:after="100" w:afterAutospacing="1"/>
    </w:pPr>
    <w:rPr>
      <w:lang w:val="es-CL" w:eastAsia="es-CL"/>
    </w:rPr>
  </w:style>
  <w:style w:type="paragraph" w:customStyle="1" w:styleId="Default">
    <w:name w:val="Default"/>
    <w:rsid w:val="00A467DF"/>
    <w:pPr>
      <w:autoSpaceDE w:val="0"/>
      <w:autoSpaceDN w:val="0"/>
      <w:adjustRightInd w:val="0"/>
      <w:spacing w:after="0" w:line="240" w:lineRule="auto"/>
    </w:pPr>
    <w:rPr>
      <w:rFonts w:ascii="Calibri" w:hAnsi="Calibri" w:cs="Calibri"/>
      <w:color w:val="000000"/>
      <w:sz w:val="24"/>
      <w:szCs w:val="24"/>
    </w:rPr>
  </w:style>
  <w:style w:type="paragraph" w:customStyle="1" w:styleId="Estilo7">
    <w:name w:val="Estilo7"/>
    <w:basedOn w:val="Normal"/>
    <w:autoRedefine/>
    <w:rsid w:val="006E7DD5"/>
    <w:pPr>
      <w:jc w:val="center"/>
    </w:pPr>
    <w:rPr>
      <w:rFonts w:ascii="Arial" w:hAnsi="Arial"/>
    </w:rPr>
  </w:style>
  <w:style w:type="paragraph" w:styleId="TDC1">
    <w:name w:val="toc 1"/>
    <w:basedOn w:val="Normal"/>
    <w:next w:val="Normal"/>
    <w:autoRedefine/>
    <w:semiHidden/>
    <w:rsid w:val="0015213B"/>
    <w:pPr>
      <w:spacing w:before="120"/>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6961">
      <w:bodyDiv w:val="1"/>
      <w:marLeft w:val="0"/>
      <w:marRight w:val="0"/>
      <w:marTop w:val="0"/>
      <w:marBottom w:val="0"/>
      <w:divBdr>
        <w:top w:val="none" w:sz="0" w:space="0" w:color="auto"/>
        <w:left w:val="none" w:sz="0" w:space="0" w:color="auto"/>
        <w:bottom w:val="none" w:sz="0" w:space="0" w:color="auto"/>
        <w:right w:val="none" w:sz="0" w:space="0" w:color="auto"/>
      </w:divBdr>
    </w:div>
    <w:div w:id="396174306">
      <w:bodyDiv w:val="1"/>
      <w:marLeft w:val="0"/>
      <w:marRight w:val="0"/>
      <w:marTop w:val="0"/>
      <w:marBottom w:val="0"/>
      <w:divBdr>
        <w:top w:val="none" w:sz="0" w:space="0" w:color="auto"/>
        <w:left w:val="none" w:sz="0" w:space="0" w:color="auto"/>
        <w:bottom w:val="none" w:sz="0" w:space="0" w:color="auto"/>
        <w:right w:val="none" w:sz="0" w:space="0" w:color="auto"/>
      </w:divBdr>
      <w:divsChild>
        <w:div w:id="1654144305">
          <w:marLeft w:val="547"/>
          <w:marRight w:val="0"/>
          <w:marTop w:val="86"/>
          <w:marBottom w:val="0"/>
          <w:divBdr>
            <w:top w:val="none" w:sz="0" w:space="0" w:color="auto"/>
            <w:left w:val="none" w:sz="0" w:space="0" w:color="auto"/>
            <w:bottom w:val="none" w:sz="0" w:space="0" w:color="auto"/>
            <w:right w:val="none" w:sz="0" w:space="0" w:color="auto"/>
          </w:divBdr>
        </w:div>
      </w:divsChild>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1053502996">
      <w:bodyDiv w:val="1"/>
      <w:marLeft w:val="0"/>
      <w:marRight w:val="0"/>
      <w:marTop w:val="0"/>
      <w:marBottom w:val="0"/>
      <w:divBdr>
        <w:top w:val="none" w:sz="0" w:space="0" w:color="auto"/>
        <w:left w:val="none" w:sz="0" w:space="0" w:color="auto"/>
        <w:bottom w:val="none" w:sz="0" w:space="0" w:color="auto"/>
        <w:right w:val="none" w:sz="0" w:space="0" w:color="auto"/>
      </w:divBdr>
      <w:divsChild>
        <w:div w:id="1885214169">
          <w:marLeft w:val="547"/>
          <w:marRight w:val="0"/>
          <w:marTop w:val="86"/>
          <w:marBottom w:val="0"/>
          <w:divBdr>
            <w:top w:val="none" w:sz="0" w:space="0" w:color="auto"/>
            <w:left w:val="none" w:sz="0" w:space="0" w:color="auto"/>
            <w:bottom w:val="none" w:sz="0" w:space="0" w:color="auto"/>
            <w:right w:val="none" w:sz="0" w:space="0" w:color="auto"/>
          </w:divBdr>
        </w:div>
      </w:divsChild>
    </w:div>
    <w:div w:id="1214151237">
      <w:bodyDiv w:val="1"/>
      <w:marLeft w:val="0"/>
      <w:marRight w:val="0"/>
      <w:marTop w:val="0"/>
      <w:marBottom w:val="0"/>
      <w:divBdr>
        <w:top w:val="none" w:sz="0" w:space="0" w:color="auto"/>
        <w:left w:val="none" w:sz="0" w:space="0" w:color="auto"/>
        <w:bottom w:val="none" w:sz="0" w:space="0" w:color="auto"/>
        <w:right w:val="none" w:sz="0" w:space="0" w:color="auto"/>
      </w:divBdr>
    </w:div>
    <w:div w:id="1241518991">
      <w:bodyDiv w:val="1"/>
      <w:marLeft w:val="0"/>
      <w:marRight w:val="0"/>
      <w:marTop w:val="0"/>
      <w:marBottom w:val="0"/>
      <w:divBdr>
        <w:top w:val="none" w:sz="0" w:space="0" w:color="auto"/>
        <w:left w:val="none" w:sz="0" w:space="0" w:color="auto"/>
        <w:bottom w:val="none" w:sz="0" w:space="0" w:color="auto"/>
        <w:right w:val="none" w:sz="0" w:space="0" w:color="auto"/>
      </w:divBdr>
    </w:div>
    <w:div w:id="1481114554">
      <w:bodyDiv w:val="1"/>
      <w:marLeft w:val="0"/>
      <w:marRight w:val="0"/>
      <w:marTop w:val="0"/>
      <w:marBottom w:val="0"/>
      <w:divBdr>
        <w:top w:val="none" w:sz="0" w:space="0" w:color="auto"/>
        <w:left w:val="none" w:sz="0" w:space="0" w:color="auto"/>
        <w:bottom w:val="none" w:sz="0" w:space="0" w:color="auto"/>
        <w:right w:val="none" w:sz="0" w:space="0" w:color="auto"/>
      </w:divBdr>
    </w:div>
    <w:div w:id="1502621599">
      <w:bodyDiv w:val="1"/>
      <w:marLeft w:val="0"/>
      <w:marRight w:val="0"/>
      <w:marTop w:val="0"/>
      <w:marBottom w:val="0"/>
      <w:divBdr>
        <w:top w:val="none" w:sz="0" w:space="0" w:color="auto"/>
        <w:left w:val="none" w:sz="0" w:space="0" w:color="auto"/>
        <w:bottom w:val="none" w:sz="0" w:space="0" w:color="auto"/>
        <w:right w:val="none" w:sz="0" w:space="0" w:color="auto"/>
      </w:divBdr>
      <w:divsChild>
        <w:div w:id="79108243">
          <w:marLeft w:val="432"/>
          <w:marRight w:val="0"/>
          <w:marTop w:val="72"/>
          <w:marBottom w:val="0"/>
          <w:divBdr>
            <w:top w:val="none" w:sz="0" w:space="0" w:color="auto"/>
            <w:left w:val="none" w:sz="0" w:space="0" w:color="auto"/>
            <w:bottom w:val="none" w:sz="0" w:space="0" w:color="auto"/>
            <w:right w:val="none" w:sz="0" w:space="0" w:color="auto"/>
          </w:divBdr>
        </w:div>
      </w:divsChild>
    </w:div>
    <w:div w:id="1511528582">
      <w:bodyDiv w:val="1"/>
      <w:marLeft w:val="0"/>
      <w:marRight w:val="0"/>
      <w:marTop w:val="0"/>
      <w:marBottom w:val="0"/>
      <w:divBdr>
        <w:top w:val="none" w:sz="0" w:space="0" w:color="auto"/>
        <w:left w:val="none" w:sz="0" w:space="0" w:color="auto"/>
        <w:bottom w:val="none" w:sz="0" w:space="0" w:color="auto"/>
        <w:right w:val="none" w:sz="0" w:space="0" w:color="auto"/>
      </w:divBdr>
    </w:div>
    <w:div w:id="1529756344">
      <w:bodyDiv w:val="1"/>
      <w:marLeft w:val="0"/>
      <w:marRight w:val="0"/>
      <w:marTop w:val="0"/>
      <w:marBottom w:val="0"/>
      <w:divBdr>
        <w:top w:val="none" w:sz="0" w:space="0" w:color="auto"/>
        <w:left w:val="none" w:sz="0" w:space="0" w:color="auto"/>
        <w:bottom w:val="none" w:sz="0" w:space="0" w:color="auto"/>
        <w:right w:val="none" w:sz="0" w:space="0" w:color="auto"/>
      </w:divBdr>
    </w:div>
    <w:div w:id="1564216270">
      <w:bodyDiv w:val="1"/>
      <w:marLeft w:val="0"/>
      <w:marRight w:val="0"/>
      <w:marTop w:val="0"/>
      <w:marBottom w:val="0"/>
      <w:divBdr>
        <w:top w:val="none" w:sz="0" w:space="0" w:color="auto"/>
        <w:left w:val="none" w:sz="0" w:space="0" w:color="auto"/>
        <w:bottom w:val="none" w:sz="0" w:space="0" w:color="auto"/>
        <w:right w:val="none" w:sz="0" w:space="0" w:color="auto"/>
      </w:divBdr>
      <w:divsChild>
        <w:div w:id="783033993">
          <w:marLeft w:val="547"/>
          <w:marRight w:val="0"/>
          <w:marTop w:val="200"/>
          <w:marBottom w:val="0"/>
          <w:divBdr>
            <w:top w:val="none" w:sz="0" w:space="0" w:color="auto"/>
            <w:left w:val="none" w:sz="0" w:space="0" w:color="auto"/>
            <w:bottom w:val="none" w:sz="0" w:space="0" w:color="auto"/>
            <w:right w:val="none" w:sz="0" w:space="0" w:color="auto"/>
          </w:divBdr>
        </w:div>
        <w:div w:id="1490561838">
          <w:marLeft w:val="547"/>
          <w:marRight w:val="0"/>
          <w:marTop w:val="200"/>
          <w:marBottom w:val="0"/>
          <w:divBdr>
            <w:top w:val="none" w:sz="0" w:space="0" w:color="auto"/>
            <w:left w:val="none" w:sz="0" w:space="0" w:color="auto"/>
            <w:bottom w:val="none" w:sz="0" w:space="0" w:color="auto"/>
            <w:right w:val="none" w:sz="0" w:space="0" w:color="auto"/>
          </w:divBdr>
        </w:div>
        <w:div w:id="1798989500">
          <w:marLeft w:val="547"/>
          <w:marRight w:val="0"/>
          <w:marTop w:val="200"/>
          <w:marBottom w:val="0"/>
          <w:divBdr>
            <w:top w:val="none" w:sz="0" w:space="0" w:color="auto"/>
            <w:left w:val="none" w:sz="0" w:space="0" w:color="auto"/>
            <w:bottom w:val="none" w:sz="0" w:space="0" w:color="auto"/>
            <w:right w:val="none" w:sz="0" w:space="0" w:color="auto"/>
          </w:divBdr>
        </w:div>
        <w:div w:id="1959528892">
          <w:marLeft w:val="547"/>
          <w:marRight w:val="0"/>
          <w:marTop w:val="200"/>
          <w:marBottom w:val="0"/>
          <w:divBdr>
            <w:top w:val="none" w:sz="0" w:space="0" w:color="auto"/>
            <w:left w:val="none" w:sz="0" w:space="0" w:color="auto"/>
            <w:bottom w:val="none" w:sz="0" w:space="0" w:color="auto"/>
            <w:right w:val="none" w:sz="0" w:space="0" w:color="auto"/>
          </w:divBdr>
        </w:div>
      </w:divsChild>
    </w:div>
    <w:div w:id="1904176714">
      <w:bodyDiv w:val="1"/>
      <w:marLeft w:val="0"/>
      <w:marRight w:val="0"/>
      <w:marTop w:val="0"/>
      <w:marBottom w:val="0"/>
      <w:divBdr>
        <w:top w:val="none" w:sz="0" w:space="0" w:color="auto"/>
        <w:left w:val="none" w:sz="0" w:space="0" w:color="auto"/>
        <w:bottom w:val="none" w:sz="0" w:space="0" w:color="auto"/>
        <w:right w:val="none" w:sz="0" w:space="0" w:color="auto"/>
      </w:divBdr>
    </w:div>
    <w:div w:id="1926331687">
      <w:bodyDiv w:val="1"/>
      <w:marLeft w:val="0"/>
      <w:marRight w:val="0"/>
      <w:marTop w:val="0"/>
      <w:marBottom w:val="0"/>
      <w:divBdr>
        <w:top w:val="none" w:sz="0" w:space="0" w:color="auto"/>
        <w:left w:val="none" w:sz="0" w:space="0" w:color="auto"/>
        <w:bottom w:val="none" w:sz="0" w:space="0" w:color="auto"/>
        <w:right w:val="none" w:sz="0" w:space="0" w:color="auto"/>
      </w:divBdr>
    </w:div>
    <w:div w:id="2023362729">
      <w:bodyDiv w:val="1"/>
      <w:marLeft w:val="0"/>
      <w:marRight w:val="0"/>
      <w:marTop w:val="0"/>
      <w:marBottom w:val="0"/>
      <w:divBdr>
        <w:top w:val="none" w:sz="0" w:space="0" w:color="auto"/>
        <w:left w:val="none" w:sz="0" w:space="0" w:color="auto"/>
        <w:bottom w:val="none" w:sz="0" w:space="0" w:color="auto"/>
        <w:right w:val="none" w:sz="0" w:space="0" w:color="auto"/>
      </w:divBdr>
      <w:divsChild>
        <w:div w:id="473983100">
          <w:marLeft w:val="547"/>
          <w:marRight w:val="0"/>
          <w:marTop w:val="86"/>
          <w:marBottom w:val="0"/>
          <w:divBdr>
            <w:top w:val="none" w:sz="0" w:space="0" w:color="auto"/>
            <w:left w:val="none" w:sz="0" w:space="0" w:color="auto"/>
            <w:bottom w:val="none" w:sz="0" w:space="0" w:color="auto"/>
            <w:right w:val="none" w:sz="0" w:space="0" w:color="auto"/>
          </w:divBdr>
        </w:div>
      </w:divsChild>
    </w:div>
    <w:div w:id="20993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4</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Barraza</dc:creator>
  <cp:lastModifiedBy>sebastian castillo</cp:lastModifiedBy>
  <cp:revision>22</cp:revision>
  <cp:lastPrinted>2014-10-02T12:01:00Z</cp:lastPrinted>
  <dcterms:created xsi:type="dcterms:W3CDTF">2017-08-08T20:17:00Z</dcterms:created>
  <dcterms:modified xsi:type="dcterms:W3CDTF">2017-09-28T12:56:00Z</dcterms:modified>
</cp:coreProperties>
</file>